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31" w:rsidRDefault="00C22831" w:rsidP="00E85936">
      <w:pPr>
        <w:pStyle w:val="Heading2"/>
        <w:jc w:val="both"/>
        <w:rPr>
          <w:u w:val="single"/>
        </w:rPr>
      </w:pPr>
    </w:p>
    <w:p w:rsidR="00E85936" w:rsidRPr="00233EAC" w:rsidRDefault="00E85936" w:rsidP="004E4C08">
      <w:pPr>
        <w:pStyle w:val="Heading2"/>
        <w:jc w:val="center"/>
        <w:rPr>
          <w:color w:val="548DD4" w:themeColor="text2" w:themeTint="99"/>
          <w:sz w:val="34"/>
          <w:szCs w:val="34"/>
          <w:u w:val="single"/>
        </w:rPr>
      </w:pPr>
      <w:r w:rsidRPr="00233EAC">
        <w:rPr>
          <w:color w:val="548DD4" w:themeColor="text2" w:themeTint="99"/>
          <w:sz w:val="34"/>
          <w:szCs w:val="34"/>
          <w:u w:val="single"/>
        </w:rPr>
        <w:t xml:space="preserve">BSIR </w:t>
      </w:r>
      <w:r w:rsidR="00F8079A" w:rsidRPr="00233EAC">
        <w:rPr>
          <w:color w:val="548DD4" w:themeColor="text2" w:themeTint="99"/>
          <w:sz w:val="34"/>
          <w:szCs w:val="34"/>
          <w:u w:val="single"/>
        </w:rPr>
        <w:t>201</w:t>
      </w:r>
      <w:r w:rsidR="00A5516C" w:rsidRPr="00233EAC">
        <w:rPr>
          <w:color w:val="548DD4" w:themeColor="text2" w:themeTint="99"/>
          <w:sz w:val="34"/>
          <w:szCs w:val="34"/>
          <w:u w:val="single"/>
        </w:rPr>
        <w:t>7</w:t>
      </w:r>
      <w:r w:rsidRPr="00233EAC">
        <w:rPr>
          <w:color w:val="548DD4" w:themeColor="text2" w:themeTint="99"/>
          <w:sz w:val="34"/>
          <w:szCs w:val="34"/>
          <w:u w:val="single"/>
        </w:rPr>
        <w:t xml:space="preserve"> Sponsor Exhibition Information</w:t>
      </w:r>
    </w:p>
    <w:p w:rsidR="00E85936" w:rsidRDefault="00E85936" w:rsidP="00E85936">
      <w:pPr>
        <w:tabs>
          <w:tab w:val="left" w:pos="3402"/>
          <w:tab w:val="left" w:pos="6804"/>
        </w:tabs>
        <w:jc w:val="both"/>
        <w:rPr>
          <w:b/>
        </w:rPr>
      </w:pPr>
    </w:p>
    <w:p w:rsidR="00E85936" w:rsidRPr="00E46541" w:rsidRDefault="00E85936" w:rsidP="00E85936">
      <w:pPr>
        <w:tabs>
          <w:tab w:val="left" w:pos="3402"/>
          <w:tab w:val="left" w:pos="6804"/>
        </w:tabs>
        <w:jc w:val="both"/>
        <w:rPr>
          <w:b/>
          <w:szCs w:val="24"/>
        </w:rPr>
      </w:pPr>
      <w:r>
        <w:rPr>
          <w:b/>
        </w:rPr>
        <w:t>BSIR Conference Office</w:t>
      </w:r>
      <w:r>
        <w:rPr>
          <w:b/>
        </w:rPr>
        <w:tab/>
      </w:r>
      <w:r w:rsidRPr="00E46541">
        <w:rPr>
          <w:szCs w:val="24"/>
        </w:rPr>
        <w:t>meeting@bsir.org</w:t>
      </w:r>
      <w:r w:rsidRPr="00E46541">
        <w:rPr>
          <w:b/>
          <w:szCs w:val="24"/>
        </w:rPr>
        <w:t xml:space="preserve"> </w:t>
      </w:r>
    </w:p>
    <w:p w:rsidR="00E85936" w:rsidRPr="00E46541" w:rsidRDefault="00E85936" w:rsidP="00E85936">
      <w:pPr>
        <w:tabs>
          <w:tab w:val="left" w:pos="3402"/>
          <w:tab w:val="left" w:pos="6804"/>
        </w:tabs>
        <w:ind w:left="3402"/>
        <w:jc w:val="both"/>
        <w:rPr>
          <w:szCs w:val="24"/>
        </w:rPr>
      </w:pPr>
      <w:r w:rsidRPr="00E46541">
        <w:rPr>
          <w:szCs w:val="24"/>
        </w:rPr>
        <w:t xml:space="preserve">BSIR Conference Organiser </w:t>
      </w:r>
    </w:p>
    <w:p w:rsidR="00E85936" w:rsidRPr="00E46541" w:rsidRDefault="00E46541" w:rsidP="00E85936">
      <w:pPr>
        <w:tabs>
          <w:tab w:val="left" w:pos="2172"/>
        </w:tabs>
        <w:ind w:left="3402"/>
        <w:jc w:val="both"/>
        <w:rPr>
          <w:szCs w:val="24"/>
        </w:rPr>
      </w:pPr>
      <w:r w:rsidRPr="00E46541">
        <w:rPr>
          <w:szCs w:val="24"/>
        </w:rPr>
        <w:t xml:space="preserve">PO Box </w:t>
      </w:r>
      <w:r w:rsidR="00E85936" w:rsidRPr="00E46541">
        <w:rPr>
          <w:szCs w:val="24"/>
        </w:rPr>
        <w:t>2769</w:t>
      </w:r>
      <w:r w:rsidR="00E85936" w:rsidRPr="00E46541">
        <w:rPr>
          <w:szCs w:val="24"/>
        </w:rPr>
        <w:tab/>
      </w:r>
    </w:p>
    <w:p w:rsidR="00E85936" w:rsidRPr="00E46541" w:rsidRDefault="00E85936" w:rsidP="00E85936">
      <w:pPr>
        <w:tabs>
          <w:tab w:val="left" w:pos="3402"/>
          <w:tab w:val="left" w:pos="6804"/>
        </w:tabs>
        <w:ind w:left="3402"/>
        <w:jc w:val="both"/>
        <w:rPr>
          <w:szCs w:val="24"/>
        </w:rPr>
      </w:pPr>
      <w:r w:rsidRPr="00E46541">
        <w:rPr>
          <w:szCs w:val="24"/>
        </w:rPr>
        <w:t>Glasgow G61 4WR, UK</w:t>
      </w:r>
    </w:p>
    <w:p w:rsidR="00E46541" w:rsidRPr="00E46541" w:rsidRDefault="00BA705A" w:rsidP="00BA705A">
      <w:pPr>
        <w:tabs>
          <w:tab w:val="left" w:pos="3402"/>
          <w:tab w:val="left" w:pos="6804"/>
        </w:tabs>
        <w:jc w:val="both"/>
        <w:rPr>
          <w:szCs w:val="24"/>
        </w:rPr>
      </w:pPr>
      <w:r>
        <w:rPr>
          <w:szCs w:val="24"/>
        </w:rPr>
        <w:tab/>
      </w:r>
      <w:proofErr w:type="gramStart"/>
      <w:r w:rsidR="00E85936" w:rsidRPr="00E46541">
        <w:rPr>
          <w:szCs w:val="24"/>
        </w:rPr>
        <w:t xml:space="preserve">Tel </w:t>
      </w:r>
      <w:r w:rsidR="00E46541" w:rsidRPr="00E46541">
        <w:rPr>
          <w:szCs w:val="24"/>
        </w:rPr>
        <w:t xml:space="preserve"> </w:t>
      </w:r>
      <w:r w:rsidR="00E85936" w:rsidRPr="00E46541">
        <w:rPr>
          <w:szCs w:val="24"/>
        </w:rPr>
        <w:t>+</w:t>
      </w:r>
      <w:proofErr w:type="gramEnd"/>
      <w:r w:rsidR="00E85936" w:rsidRPr="00E46541">
        <w:rPr>
          <w:szCs w:val="24"/>
        </w:rPr>
        <w:t xml:space="preserve"> 44 (0) 141 942 8104 </w:t>
      </w:r>
    </w:p>
    <w:p w:rsidR="00E85936" w:rsidRPr="00E46541" w:rsidRDefault="00E85936" w:rsidP="00E85936">
      <w:pPr>
        <w:tabs>
          <w:tab w:val="left" w:pos="3402"/>
          <w:tab w:val="left" w:pos="6804"/>
        </w:tabs>
        <w:ind w:left="3402"/>
        <w:jc w:val="both"/>
        <w:rPr>
          <w:szCs w:val="24"/>
        </w:rPr>
      </w:pPr>
      <w:r w:rsidRPr="00E46541">
        <w:rPr>
          <w:szCs w:val="24"/>
        </w:rPr>
        <w:t>Fax + 44 (0) 141 942 8278</w:t>
      </w:r>
    </w:p>
    <w:p w:rsidR="0033684C" w:rsidRDefault="0033684C" w:rsidP="00E85936">
      <w:pPr>
        <w:tabs>
          <w:tab w:val="left" w:pos="3402"/>
          <w:tab w:val="left" w:pos="6804"/>
        </w:tabs>
        <w:jc w:val="both"/>
        <w:rPr>
          <w:b/>
        </w:rPr>
      </w:pPr>
    </w:p>
    <w:p w:rsidR="00E85936" w:rsidRDefault="00E85936" w:rsidP="00E85936">
      <w:pPr>
        <w:tabs>
          <w:tab w:val="left" w:pos="3402"/>
          <w:tab w:val="left" w:pos="6804"/>
        </w:tabs>
        <w:jc w:val="both"/>
        <w:rPr>
          <w:b/>
        </w:rPr>
      </w:pPr>
      <w:r>
        <w:rPr>
          <w:b/>
        </w:rPr>
        <w:t>BSIR Website</w:t>
      </w:r>
      <w:r>
        <w:rPr>
          <w:b/>
        </w:rPr>
        <w:tab/>
      </w:r>
      <w:r w:rsidRPr="004442A4">
        <w:t xml:space="preserve">bsir.org </w:t>
      </w:r>
      <w:r w:rsidRPr="00AD07DA">
        <w:rPr>
          <w:sz w:val="16"/>
          <w:szCs w:val="16"/>
        </w:rPr>
        <w:t>(Meeting Section)</w:t>
      </w:r>
      <w:r>
        <w:rPr>
          <w:b/>
        </w:rPr>
        <w:tab/>
      </w:r>
    </w:p>
    <w:p w:rsidR="00E85936" w:rsidRDefault="00E85936" w:rsidP="00E85936">
      <w:pPr>
        <w:jc w:val="both"/>
      </w:pPr>
    </w:p>
    <w:p w:rsidR="00E85936" w:rsidRDefault="00E85936" w:rsidP="00E85936">
      <w:pPr>
        <w:tabs>
          <w:tab w:val="left" w:pos="3402"/>
          <w:tab w:val="left" w:pos="6804"/>
        </w:tabs>
        <w:ind w:left="3402" w:hanging="3402"/>
        <w:jc w:val="both"/>
        <w:rPr>
          <w:rStyle w:val="apple-converted-space"/>
          <w:color w:val="333333"/>
          <w:shd w:val="clear" w:color="auto" w:fill="FFFFFF"/>
        </w:rPr>
      </w:pPr>
      <w:r>
        <w:rPr>
          <w:b/>
        </w:rPr>
        <w:t>Conference Venue</w:t>
      </w:r>
      <w:r>
        <w:tab/>
      </w:r>
      <w:r w:rsidR="00A5516C">
        <w:t>ICC Birmingham</w:t>
      </w:r>
      <w:r w:rsidR="004442A4">
        <w:t>,</w:t>
      </w:r>
      <w:r w:rsidR="00A5516C">
        <w:t xml:space="preserve"> </w:t>
      </w:r>
      <w:r w:rsidR="00A5516C">
        <w:rPr>
          <w:rFonts w:cs="Arial"/>
          <w:color w:val="333333"/>
          <w:shd w:val="clear" w:color="auto" w:fill="FFFFFF"/>
        </w:rPr>
        <w:t>B1 2EA</w:t>
      </w:r>
      <w:r w:rsidR="00A5516C">
        <w:rPr>
          <w:rStyle w:val="apple-converted-space"/>
          <w:color w:val="333333"/>
          <w:shd w:val="clear" w:color="auto" w:fill="FFFFFF"/>
        </w:rPr>
        <w:t> </w:t>
      </w:r>
    </w:p>
    <w:p w:rsidR="0065743F" w:rsidRDefault="0065743F" w:rsidP="00E85936">
      <w:pPr>
        <w:tabs>
          <w:tab w:val="left" w:pos="3402"/>
          <w:tab w:val="left" w:pos="6804"/>
        </w:tabs>
        <w:ind w:left="3402" w:hanging="3402"/>
        <w:jc w:val="both"/>
      </w:pPr>
    </w:p>
    <w:p w:rsidR="00E85936" w:rsidRPr="0065743F" w:rsidRDefault="0065743F" w:rsidP="0065743F">
      <w:pPr>
        <w:tabs>
          <w:tab w:val="left" w:pos="3402"/>
          <w:tab w:val="left" w:pos="6804"/>
        </w:tabs>
        <w:ind w:left="3402" w:hanging="3402"/>
        <w:jc w:val="both"/>
        <w:rPr>
          <w:i/>
          <w:sz w:val="16"/>
          <w:szCs w:val="16"/>
        </w:rPr>
      </w:pPr>
      <w:r>
        <w:rPr>
          <w:b/>
        </w:rPr>
        <w:t xml:space="preserve">Conference Date                      </w:t>
      </w:r>
      <w:r>
        <w:t>1</w:t>
      </w:r>
      <w:r w:rsidRPr="00FA6DF0">
        <w:rPr>
          <w:vertAlign w:val="superscript"/>
        </w:rPr>
        <w:t>st</w:t>
      </w:r>
      <w:r>
        <w:t xml:space="preserve"> - 3</w:t>
      </w:r>
      <w:r w:rsidRPr="00FA6DF0">
        <w:rPr>
          <w:vertAlign w:val="superscript"/>
        </w:rPr>
        <w:t>rd</w:t>
      </w:r>
      <w:r w:rsidR="00B57FD2">
        <w:t xml:space="preserve"> November 2017 </w:t>
      </w:r>
      <w:r w:rsidRPr="0065743F">
        <w:rPr>
          <w:i/>
          <w:sz w:val="16"/>
          <w:szCs w:val="16"/>
        </w:rPr>
        <w:t>(set up day 31</w:t>
      </w:r>
      <w:r w:rsidRPr="0065743F">
        <w:rPr>
          <w:i/>
          <w:sz w:val="16"/>
          <w:szCs w:val="16"/>
          <w:vertAlign w:val="superscript"/>
        </w:rPr>
        <w:t>st</w:t>
      </w:r>
      <w:r w:rsidRPr="0065743F">
        <w:rPr>
          <w:i/>
          <w:sz w:val="16"/>
          <w:szCs w:val="16"/>
        </w:rPr>
        <w:t xml:space="preserve"> October 2017)</w:t>
      </w:r>
      <w:r w:rsidR="00E85936">
        <w:tab/>
      </w:r>
      <w:r w:rsidR="00E85936">
        <w:tab/>
      </w:r>
    </w:p>
    <w:p w:rsidR="00E85936" w:rsidRPr="00A700AB" w:rsidRDefault="00E85936" w:rsidP="00E85936">
      <w:pPr>
        <w:tabs>
          <w:tab w:val="left" w:pos="3402"/>
          <w:tab w:val="left" w:pos="6804"/>
        </w:tabs>
        <w:jc w:val="both"/>
      </w:pPr>
      <w:r>
        <w:tab/>
      </w:r>
    </w:p>
    <w:p w:rsidR="00E85936" w:rsidRDefault="00E85936" w:rsidP="00E85936">
      <w:pPr>
        <w:tabs>
          <w:tab w:val="left" w:pos="3402"/>
          <w:tab w:val="left" w:pos="6804"/>
        </w:tabs>
        <w:jc w:val="both"/>
      </w:pPr>
      <w:r>
        <w:rPr>
          <w:b/>
        </w:rPr>
        <w:t>No. of Delegates</w:t>
      </w:r>
      <w:r>
        <w:tab/>
        <w:t xml:space="preserve">500 </w:t>
      </w:r>
      <w:r w:rsidR="00E91A4C">
        <w:t>a</w:t>
      </w:r>
      <w:r>
        <w:t>pprox</w:t>
      </w:r>
      <w:r w:rsidR="008D2277">
        <w:t>.</w:t>
      </w:r>
      <w:r w:rsidR="004442A4">
        <w:t xml:space="preserve"> </w:t>
      </w:r>
      <w:r w:rsidR="004442A4" w:rsidRPr="00D109AB">
        <w:rPr>
          <w:sz w:val="16"/>
          <w:szCs w:val="16"/>
        </w:rPr>
        <w:t>(Including BSIR Members, SRTs &amp; BSVIRN)</w:t>
      </w:r>
    </w:p>
    <w:p w:rsidR="00E85936" w:rsidRPr="00D109AB" w:rsidRDefault="00E85936" w:rsidP="00E85936">
      <w:pPr>
        <w:tabs>
          <w:tab w:val="left" w:pos="3402"/>
          <w:tab w:val="left" w:pos="6804"/>
        </w:tabs>
        <w:jc w:val="both"/>
      </w:pPr>
      <w:r>
        <w:tab/>
        <w:t xml:space="preserve"> </w:t>
      </w:r>
    </w:p>
    <w:p w:rsidR="00A55558" w:rsidRDefault="00A55558" w:rsidP="00E85936">
      <w:pPr>
        <w:tabs>
          <w:tab w:val="left" w:pos="3402"/>
          <w:tab w:val="left" w:pos="6804"/>
        </w:tabs>
        <w:jc w:val="both"/>
        <w:rPr>
          <w:b/>
        </w:rPr>
      </w:pPr>
    </w:p>
    <w:p w:rsidR="005542F8" w:rsidRDefault="00BF0B5C" w:rsidP="00E85936">
      <w:pPr>
        <w:tabs>
          <w:tab w:val="left" w:pos="3402"/>
          <w:tab w:val="left" w:pos="6804"/>
        </w:tabs>
        <w:jc w:val="both"/>
        <w:rPr>
          <w:i/>
          <w:color w:val="D99594" w:themeColor="accent2" w:themeTint="99"/>
        </w:rPr>
      </w:pPr>
      <w:r w:rsidRPr="001C1D78">
        <w:rPr>
          <w:i/>
          <w:color w:val="D99594" w:themeColor="accent2" w:themeTint="99"/>
        </w:rPr>
        <w:t>NEW FOR 2017</w:t>
      </w:r>
    </w:p>
    <w:p w:rsidR="00115063" w:rsidRPr="003F1B7E" w:rsidRDefault="00115063" w:rsidP="00E85936">
      <w:pPr>
        <w:tabs>
          <w:tab w:val="left" w:pos="3402"/>
          <w:tab w:val="left" w:pos="6804"/>
        </w:tabs>
        <w:jc w:val="both"/>
        <w:rPr>
          <w:color w:val="D99594" w:themeColor="accent2" w:themeTint="99"/>
        </w:rPr>
      </w:pPr>
    </w:p>
    <w:p w:rsidR="00BF0B5C" w:rsidRPr="00E020B5" w:rsidRDefault="00A5516C" w:rsidP="00E85936">
      <w:pPr>
        <w:tabs>
          <w:tab w:val="left" w:pos="3402"/>
          <w:tab w:val="left" w:pos="6804"/>
        </w:tabs>
        <w:jc w:val="both"/>
        <w:rPr>
          <w:b/>
          <w:color w:val="548DD4" w:themeColor="text2" w:themeTint="99"/>
        </w:rPr>
      </w:pPr>
      <w:r w:rsidRPr="00E020B5">
        <w:rPr>
          <w:b/>
          <w:color w:val="548DD4" w:themeColor="text2" w:themeTint="99"/>
        </w:rPr>
        <w:t>Corporate Sponsorship</w:t>
      </w:r>
      <w:r w:rsidR="000D6830" w:rsidRPr="00E020B5">
        <w:rPr>
          <w:b/>
          <w:color w:val="548DD4" w:themeColor="text2" w:themeTint="99"/>
        </w:rPr>
        <w:t xml:space="preserve"> </w:t>
      </w:r>
      <w:r w:rsidR="00BF0B5C" w:rsidRPr="00E020B5">
        <w:rPr>
          <w:b/>
          <w:color w:val="548DD4" w:themeColor="text2" w:themeTint="99"/>
        </w:rPr>
        <w:t xml:space="preserve">   </w:t>
      </w:r>
      <w:r w:rsidR="003C1A85" w:rsidRPr="00E020B5">
        <w:rPr>
          <w:b/>
          <w:color w:val="548DD4" w:themeColor="text2" w:themeTint="99"/>
        </w:rPr>
        <w:t xml:space="preserve">      </w:t>
      </w:r>
      <w:r w:rsidR="00BF0B5C" w:rsidRPr="00E020B5">
        <w:rPr>
          <w:b/>
          <w:color w:val="548DD4" w:themeColor="text2" w:themeTint="99"/>
        </w:rPr>
        <w:t xml:space="preserve">£20,000 </w:t>
      </w:r>
      <w:r w:rsidR="003C1A85" w:rsidRPr="00E020B5">
        <w:rPr>
          <w:b/>
          <w:color w:val="548DD4" w:themeColor="text2" w:themeTint="99"/>
        </w:rPr>
        <w:t>(3 Available)</w:t>
      </w:r>
    </w:p>
    <w:p w:rsidR="00A5516C" w:rsidRPr="00CF674A" w:rsidRDefault="00AC7BD1" w:rsidP="003E5D01">
      <w:pPr>
        <w:numPr>
          <w:ilvl w:val="0"/>
          <w:numId w:val="1"/>
        </w:numPr>
        <w:tabs>
          <w:tab w:val="left" w:pos="3402"/>
          <w:tab w:val="left" w:pos="6804"/>
        </w:tabs>
        <w:ind w:left="3402" w:hanging="283"/>
        <w:jc w:val="both"/>
        <w:rPr>
          <w:i/>
          <w:sz w:val="16"/>
          <w:szCs w:val="16"/>
        </w:rPr>
      </w:pPr>
      <w:r>
        <w:t xml:space="preserve">6x5 </w:t>
      </w:r>
      <w:proofErr w:type="spellStart"/>
      <w:r>
        <w:t>sqm</w:t>
      </w:r>
      <w:proofErr w:type="spellEnd"/>
      <w:r>
        <w:t xml:space="preserve"> Stand Space </w:t>
      </w:r>
      <w:r w:rsidRPr="00CF674A">
        <w:rPr>
          <w:i/>
          <w:sz w:val="16"/>
          <w:szCs w:val="16"/>
        </w:rPr>
        <w:t>(</w:t>
      </w:r>
      <w:r w:rsidR="00A5516C" w:rsidRPr="00CF674A">
        <w:rPr>
          <w:i/>
          <w:sz w:val="16"/>
          <w:szCs w:val="16"/>
        </w:rPr>
        <w:t>more space ca</w:t>
      </w:r>
      <w:r w:rsidR="002A286F" w:rsidRPr="00CF674A">
        <w:rPr>
          <w:i/>
          <w:sz w:val="16"/>
          <w:szCs w:val="16"/>
        </w:rPr>
        <w:t xml:space="preserve">n be given, if necessary, subject </w:t>
      </w:r>
      <w:r w:rsidR="00A5516C" w:rsidRPr="00CF674A">
        <w:rPr>
          <w:i/>
          <w:sz w:val="16"/>
          <w:szCs w:val="16"/>
        </w:rPr>
        <w:t>to number of sponsors</w:t>
      </w:r>
      <w:r w:rsidR="003E5D01" w:rsidRPr="00CF674A">
        <w:rPr>
          <w:i/>
          <w:sz w:val="16"/>
          <w:szCs w:val="16"/>
        </w:rPr>
        <w:t xml:space="preserve"> and space available</w:t>
      </w:r>
      <w:r w:rsidR="000837EA" w:rsidRPr="00CF674A">
        <w:rPr>
          <w:i/>
          <w:sz w:val="16"/>
          <w:szCs w:val="16"/>
        </w:rPr>
        <w:t>.</w:t>
      </w:r>
      <w:r w:rsidR="002A286F" w:rsidRPr="00CF674A">
        <w:rPr>
          <w:i/>
          <w:sz w:val="16"/>
          <w:szCs w:val="16"/>
        </w:rPr>
        <w:t xml:space="preserve"> Please contact </w:t>
      </w:r>
      <w:r w:rsidR="000837EA" w:rsidRPr="00CF674A">
        <w:rPr>
          <w:i/>
          <w:sz w:val="16"/>
          <w:szCs w:val="16"/>
        </w:rPr>
        <w:t>BSIR</w:t>
      </w:r>
      <w:r w:rsidR="002A286F" w:rsidRPr="00CF674A">
        <w:rPr>
          <w:i/>
          <w:sz w:val="16"/>
          <w:szCs w:val="16"/>
        </w:rPr>
        <w:t xml:space="preserve"> to discuss)</w:t>
      </w:r>
    </w:p>
    <w:p w:rsidR="001A1F9D" w:rsidRPr="001A1F9D" w:rsidRDefault="00A5516C" w:rsidP="003E5D01">
      <w:pPr>
        <w:numPr>
          <w:ilvl w:val="0"/>
          <w:numId w:val="1"/>
        </w:numPr>
        <w:tabs>
          <w:tab w:val="left" w:pos="3402"/>
          <w:tab w:val="left" w:pos="6804"/>
        </w:tabs>
        <w:ind w:left="3402" w:hanging="283"/>
        <w:jc w:val="both"/>
        <w:rPr>
          <w:i/>
          <w:sz w:val="16"/>
          <w:szCs w:val="16"/>
        </w:rPr>
      </w:pPr>
      <w:r w:rsidRPr="00F557BC">
        <w:rPr>
          <w:color w:val="000000" w:themeColor="text1"/>
        </w:rPr>
        <w:t>30</w:t>
      </w:r>
      <w:r w:rsidR="000837EA" w:rsidRPr="00F557BC">
        <w:rPr>
          <w:color w:val="000000" w:themeColor="text1"/>
        </w:rPr>
        <w:t xml:space="preserve"> </w:t>
      </w:r>
      <w:r w:rsidR="003E5D01" w:rsidRPr="00F557BC">
        <w:rPr>
          <w:color w:val="000000" w:themeColor="text1"/>
        </w:rPr>
        <w:t>minute</w:t>
      </w:r>
      <w:r w:rsidR="003E5D01">
        <w:t xml:space="preserve"> </w:t>
      </w:r>
      <w:r w:rsidR="003F1B7E">
        <w:t>stand-alone</w:t>
      </w:r>
      <w:r w:rsidR="003E5D01">
        <w:t xml:space="preserve"> </w:t>
      </w:r>
      <w:r>
        <w:t>podium spot in main programme</w:t>
      </w:r>
      <w:r w:rsidR="00E71047">
        <w:t xml:space="preserve"> </w:t>
      </w:r>
    </w:p>
    <w:p w:rsidR="00A5516C" w:rsidRPr="00E71047" w:rsidRDefault="00E71047" w:rsidP="001A1F9D">
      <w:pPr>
        <w:tabs>
          <w:tab w:val="left" w:pos="3402"/>
          <w:tab w:val="left" w:pos="6804"/>
        </w:tabs>
        <w:ind w:left="3402"/>
        <w:jc w:val="both"/>
        <w:rPr>
          <w:i/>
          <w:sz w:val="16"/>
          <w:szCs w:val="16"/>
        </w:rPr>
      </w:pPr>
      <w:r w:rsidRPr="00E71047">
        <w:rPr>
          <w:i/>
          <w:sz w:val="16"/>
          <w:szCs w:val="16"/>
        </w:rPr>
        <w:t>(</w:t>
      </w:r>
      <w:r w:rsidR="003E5D01" w:rsidRPr="00E71047">
        <w:rPr>
          <w:i/>
          <w:sz w:val="16"/>
          <w:szCs w:val="16"/>
        </w:rPr>
        <w:t>See programme attached</w:t>
      </w:r>
      <w:r w:rsidRPr="00E71047">
        <w:rPr>
          <w:i/>
          <w:sz w:val="16"/>
          <w:szCs w:val="16"/>
        </w:rPr>
        <w:t>)</w:t>
      </w:r>
      <w:r w:rsidR="003E5D01" w:rsidRPr="00E71047">
        <w:rPr>
          <w:i/>
          <w:sz w:val="16"/>
          <w:szCs w:val="16"/>
        </w:rPr>
        <w:t xml:space="preserve"> </w:t>
      </w:r>
    </w:p>
    <w:p w:rsidR="00A5516C" w:rsidRDefault="00A5516C" w:rsidP="003E5D01">
      <w:pPr>
        <w:numPr>
          <w:ilvl w:val="0"/>
          <w:numId w:val="1"/>
        </w:numPr>
        <w:tabs>
          <w:tab w:val="left" w:pos="3402"/>
          <w:tab w:val="left" w:pos="6804"/>
        </w:tabs>
        <w:ind w:left="3402" w:hanging="283"/>
        <w:jc w:val="both"/>
      </w:pPr>
      <w:r>
        <w:t>10</w:t>
      </w:r>
      <w:r w:rsidR="0008097B">
        <w:t>x</w:t>
      </w:r>
      <w:r>
        <w:t xml:space="preserve"> meeting</w:t>
      </w:r>
      <w:r w:rsidR="003E5D01">
        <w:t xml:space="preserve"> &amp; exhibition </w:t>
      </w:r>
      <w:r w:rsidR="00F557BC">
        <w:t>staff passes, welcome drinks &amp; tickets to the annual dinner</w:t>
      </w:r>
    </w:p>
    <w:p w:rsidR="0008097B" w:rsidRPr="0008097B" w:rsidRDefault="00AC503B" w:rsidP="003E5D01">
      <w:pPr>
        <w:numPr>
          <w:ilvl w:val="0"/>
          <w:numId w:val="1"/>
        </w:numPr>
        <w:tabs>
          <w:tab w:val="left" w:pos="3402"/>
          <w:tab w:val="left" w:pos="6804"/>
        </w:tabs>
        <w:ind w:left="3402" w:hanging="283"/>
        <w:jc w:val="both"/>
        <w:rPr>
          <w:sz w:val="16"/>
          <w:szCs w:val="16"/>
        </w:rPr>
      </w:pPr>
      <w:r>
        <w:t>Logo banners/s</w:t>
      </w:r>
      <w:r w:rsidR="00A5516C">
        <w:t>igns in Main Auditorium and Plenary Ses</w:t>
      </w:r>
      <w:r w:rsidR="0008097B">
        <w:t>sion Room</w:t>
      </w:r>
    </w:p>
    <w:p w:rsidR="00A5516C" w:rsidRPr="003F62FF" w:rsidRDefault="003E5D01" w:rsidP="003E5D01">
      <w:pPr>
        <w:numPr>
          <w:ilvl w:val="0"/>
          <w:numId w:val="1"/>
        </w:numPr>
        <w:tabs>
          <w:tab w:val="left" w:pos="3402"/>
          <w:tab w:val="left" w:pos="6804"/>
        </w:tabs>
        <w:ind w:left="3402" w:hanging="283"/>
        <w:jc w:val="both"/>
        <w:rPr>
          <w:sz w:val="16"/>
          <w:szCs w:val="16"/>
        </w:rPr>
      </w:pPr>
      <w:r>
        <w:t>Bio in handbook</w:t>
      </w:r>
      <w:r w:rsidR="00FA6DF0">
        <w:t>/</w:t>
      </w:r>
      <w:r w:rsidR="003F62FF">
        <w:t>microsite</w:t>
      </w:r>
      <w:r>
        <w:t xml:space="preserve"> </w:t>
      </w:r>
      <w:r w:rsidR="003F62FF" w:rsidRPr="003F62FF">
        <w:rPr>
          <w:i/>
          <w:sz w:val="16"/>
          <w:szCs w:val="16"/>
        </w:rPr>
        <w:t>(underdevelopment</w:t>
      </w:r>
      <w:r w:rsidR="00FA6DF0" w:rsidRPr="003F62FF">
        <w:rPr>
          <w:i/>
          <w:sz w:val="16"/>
          <w:szCs w:val="16"/>
        </w:rPr>
        <w:t>)</w:t>
      </w:r>
    </w:p>
    <w:p w:rsidR="00A5516C" w:rsidRDefault="00A5516C" w:rsidP="003E5D01">
      <w:pPr>
        <w:numPr>
          <w:ilvl w:val="0"/>
          <w:numId w:val="1"/>
        </w:numPr>
        <w:tabs>
          <w:tab w:val="left" w:pos="3402"/>
          <w:tab w:val="left" w:pos="6804"/>
        </w:tabs>
        <w:ind w:left="3402" w:hanging="283"/>
        <w:jc w:val="both"/>
      </w:pPr>
      <w:r>
        <w:t>A</w:t>
      </w:r>
      <w:r w:rsidR="003F62FF">
        <w:t>dvert in main delegate handbook</w:t>
      </w:r>
      <w:r>
        <w:t>/</w:t>
      </w:r>
      <w:r w:rsidR="003F62FF">
        <w:t>microsite</w:t>
      </w:r>
      <w:r w:rsidR="003F62FF">
        <w:rPr>
          <w:i/>
          <w:sz w:val="16"/>
          <w:szCs w:val="16"/>
        </w:rPr>
        <w:t xml:space="preserve"> (</w:t>
      </w:r>
      <w:r w:rsidR="00FA6DF0" w:rsidRPr="003F62FF">
        <w:rPr>
          <w:i/>
          <w:sz w:val="16"/>
          <w:szCs w:val="16"/>
        </w:rPr>
        <w:t>underdevelopment</w:t>
      </w:r>
      <w:r w:rsidRPr="003F62FF">
        <w:rPr>
          <w:i/>
          <w:sz w:val="16"/>
          <w:szCs w:val="16"/>
        </w:rPr>
        <w:t>)</w:t>
      </w:r>
      <w:r w:rsidR="003E5D01" w:rsidRPr="003F62FF">
        <w:rPr>
          <w:i/>
          <w:sz w:val="16"/>
          <w:szCs w:val="16"/>
        </w:rPr>
        <w:t xml:space="preserve"> </w:t>
      </w:r>
    </w:p>
    <w:p w:rsidR="003E5D01" w:rsidRDefault="003E5D01" w:rsidP="003E5D01">
      <w:pPr>
        <w:numPr>
          <w:ilvl w:val="0"/>
          <w:numId w:val="1"/>
        </w:numPr>
        <w:tabs>
          <w:tab w:val="left" w:pos="3402"/>
          <w:tab w:val="left" w:pos="6804"/>
        </w:tabs>
        <w:ind w:left="3402" w:hanging="283"/>
        <w:jc w:val="both"/>
      </w:pPr>
      <w:r>
        <w:t>Drop out in delegate bags</w:t>
      </w:r>
    </w:p>
    <w:p w:rsidR="00A5516C" w:rsidRDefault="00A5516C" w:rsidP="003E5D01">
      <w:pPr>
        <w:numPr>
          <w:ilvl w:val="0"/>
          <w:numId w:val="1"/>
        </w:numPr>
        <w:tabs>
          <w:tab w:val="left" w:pos="3402"/>
          <w:tab w:val="left" w:pos="6804"/>
        </w:tabs>
        <w:ind w:left="3402" w:hanging="283"/>
        <w:jc w:val="both"/>
      </w:pPr>
      <w:r>
        <w:t>VIP</w:t>
      </w:r>
      <w:r w:rsidR="001A1F9D">
        <w:t>/Workshop Area upper balcony - Exhibition H</w:t>
      </w:r>
      <w:r>
        <w:t xml:space="preserve">all </w:t>
      </w:r>
    </w:p>
    <w:p w:rsidR="00A5516C" w:rsidRDefault="00A5516C" w:rsidP="003E5D01">
      <w:pPr>
        <w:tabs>
          <w:tab w:val="left" w:pos="3402"/>
          <w:tab w:val="left" w:pos="6804"/>
        </w:tabs>
        <w:ind w:left="3402" w:hanging="283"/>
        <w:jc w:val="both"/>
        <w:rPr>
          <w:b/>
        </w:rPr>
      </w:pPr>
    </w:p>
    <w:p w:rsidR="003F1B7E" w:rsidRDefault="003E5D01" w:rsidP="003E5D01">
      <w:pPr>
        <w:tabs>
          <w:tab w:val="left" w:pos="3402"/>
        </w:tabs>
        <w:jc w:val="both"/>
        <w:rPr>
          <w:b/>
        </w:rPr>
      </w:pPr>
      <w:r w:rsidRPr="00F557BC">
        <w:rPr>
          <w:b/>
          <w:color w:val="548DD4" w:themeColor="text2" w:themeTint="99"/>
        </w:rPr>
        <w:t>Other Privileges</w:t>
      </w:r>
      <w:r>
        <w:rPr>
          <w:b/>
        </w:rPr>
        <w:t xml:space="preserve"> </w:t>
      </w:r>
      <w:r>
        <w:rPr>
          <w:b/>
        </w:rPr>
        <w:tab/>
      </w:r>
    </w:p>
    <w:p w:rsidR="00A5516C" w:rsidRPr="00BA705A" w:rsidRDefault="003E5D01" w:rsidP="00BA705A">
      <w:pPr>
        <w:numPr>
          <w:ilvl w:val="0"/>
          <w:numId w:val="1"/>
        </w:numPr>
        <w:tabs>
          <w:tab w:val="left" w:pos="3402"/>
          <w:tab w:val="left" w:pos="6804"/>
        </w:tabs>
        <w:ind w:left="3402" w:hanging="283"/>
        <w:jc w:val="both"/>
        <w:rPr>
          <w:b/>
        </w:rPr>
      </w:pPr>
      <w:r w:rsidRPr="00BA705A">
        <w:t>Branding and attendance at the</w:t>
      </w:r>
      <w:r w:rsidRPr="00BA705A">
        <w:rPr>
          <w:b/>
        </w:rPr>
        <w:t xml:space="preserve"> </w:t>
      </w:r>
      <w:r w:rsidRPr="00BA705A">
        <w:t>APC Course</w:t>
      </w:r>
    </w:p>
    <w:p w:rsidR="00BA705A" w:rsidRPr="00BA705A" w:rsidRDefault="00BA705A" w:rsidP="00BA705A">
      <w:pPr>
        <w:numPr>
          <w:ilvl w:val="0"/>
          <w:numId w:val="1"/>
        </w:numPr>
        <w:tabs>
          <w:tab w:val="left" w:pos="3402"/>
          <w:tab w:val="left" w:pos="6804"/>
        </w:tabs>
        <w:ind w:left="3402" w:hanging="283"/>
        <w:jc w:val="both"/>
        <w:rPr>
          <w:b/>
        </w:rPr>
      </w:pPr>
      <w:r w:rsidRPr="00BA705A">
        <w:t>Branding and attendance at the</w:t>
      </w:r>
      <w:r w:rsidRPr="00BA705A">
        <w:rPr>
          <w:b/>
        </w:rPr>
        <w:t xml:space="preserve"> </w:t>
      </w:r>
      <w:r w:rsidRPr="00BA705A">
        <w:t>IOUK Course</w:t>
      </w:r>
    </w:p>
    <w:p w:rsidR="00BA705A" w:rsidRPr="00BA705A" w:rsidRDefault="00BA705A" w:rsidP="00BA705A">
      <w:pPr>
        <w:numPr>
          <w:ilvl w:val="0"/>
          <w:numId w:val="1"/>
        </w:numPr>
        <w:tabs>
          <w:tab w:val="left" w:pos="3402"/>
          <w:tab w:val="left" w:pos="6804"/>
        </w:tabs>
        <w:ind w:left="3402" w:hanging="283"/>
        <w:jc w:val="both"/>
      </w:pPr>
      <w:r w:rsidRPr="00BA705A">
        <w:t>Corporate BSIR  Membership</w:t>
      </w:r>
    </w:p>
    <w:p w:rsidR="00BA705A" w:rsidRPr="00BA705A" w:rsidRDefault="00BA705A" w:rsidP="00BA705A">
      <w:pPr>
        <w:numPr>
          <w:ilvl w:val="0"/>
          <w:numId w:val="1"/>
        </w:numPr>
        <w:tabs>
          <w:tab w:val="left" w:pos="3402"/>
          <w:tab w:val="left" w:pos="6804"/>
        </w:tabs>
        <w:ind w:left="3402" w:hanging="283"/>
        <w:jc w:val="both"/>
      </w:pPr>
      <w:r w:rsidRPr="00BA705A">
        <w:t xml:space="preserve">Access to Annual Meeting Presentations </w:t>
      </w:r>
    </w:p>
    <w:p w:rsidR="00BA705A" w:rsidRPr="00BA705A" w:rsidRDefault="00BA705A" w:rsidP="00BA705A">
      <w:pPr>
        <w:numPr>
          <w:ilvl w:val="0"/>
          <w:numId w:val="1"/>
        </w:numPr>
        <w:tabs>
          <w:tab w:val="left" w:pos="3402"/>
          <w:tab w:val="left" w:pos="6804"/>
        </w:tabs>
        <w:ind w:left="3402" w:hanging="283"/>
        <w:jc w:val="both"/>
      </w:pPr>
      <w:r>
        <w:t>1</w:t>
      </w:r>
      <w:r w:rsidRPr="00BA705A">
        <w:t xml:space="preserve">x Membership e-blast </w:t>
      </w:r>
      <w:r w:rsidRPr="00BA705A">
        <w:rPr>
          <w:i/>
          <w:sz w:val="16"/>
          <w:szCs w:val="16"/>
        </w:rPr>
        <w:t>(subject to approval by BSIR officers)</w:t>
      </w:r>
    </w:p>
    <w:p w:rsidR="00BA705A" w:rsidRDefault="00BA705A" w:rsidP="00BA705A">
      <w:pPr>
        <w:numPr>
          <w:ilvl w:val="0"/>
          <w:numId w:val="1"/>
        </w:numPr>
        <w:tabs>
          <w:tab w:val="left" w:pos="3402"/>
          <w:tab w:val="left" w:pos="6804"/>
        </w:tabs>
        <w:ind w:left="3402" w:hanging="283"/>
        <w:jc w:val="both"/>
      </w:pPr>
      <w:r>
        <w:t xml:space="preserve">1x IR </w:t>
      </w:r>
      <w:r w:rsidRPr="00BA705A">
        <w:t xml:space="preserve">Update meeting with BSIR Council </w:t>
      </w:r>
      <w:r>
        <w:t>or Officer representative</w:t>
      </w:r>
    </w:p>
    <w:p w:rsidR="00BA705A" w:rsidRDefault="00BA705A" w:rsidP="003F1B7E">
      <w:pPr>
        <w:tabs>
          <w:tab w:val="left" w:pos="3402"/>
        </w:tabs>
        <w:jc w:val="both"/>
      </w:pPr>
    </w:p>
    <w:p w:rsidR="00BA705A" w:rsidRDefault="00BA705A" w:rsidP="003F1B7E">
      <w:pPr>
        <w:tabs>
          <w:tab w:val="left" w:pos="3402"/>
        </w:tabs>
        <w:jc w:val="both"/>
      </w:pPr>
    </w:p>
    <w:p w:rsidR="00640DAD" w:rsidRDefault="00640DAD" w:rsidP="00C34E73">
      <w:pPr>
        <w:tabs>
          <w:tab w:val="left" w:pos="0"/>
          <w:tab w:val="left" w:pos="6804"/>
        </w:tabs>
        <w:jc w:val="both"/>
        <w:rPr>
          <w:b/>
          <w:color w:val="548DD4" w:themeColor="text2" w:themeTint="99"/>
        </w:rPr>
      </w:pPr>
    </w:p>
    <w:p w:rsidR="00E85936" w:rsidRPr="00FA6DF0" w:rsidRDefault="00767D9A" w:rsidP="00C34E73">
      <w:pPr>
        <w:tabs>
          <w:tab w:val="left" w:pos="0"/>
          <w:tab w:val="left" w:pos="6804"/>
        </w:tabs>
        <w:jc w:val="both"/>
        <w:rPr>
          <w:b/>
        </w:rPr>
      </w:pPr>
      <w:r w:rsidRPr="00404BF1">
        <w:rPr>
          <w:b/>
          <w:color w:val="548DD4" w:themeColor="text2" w:themeTint="99"/>
        </w:rPr>
        <w:t xml:space="preserve">Major Sponsorship </w:t>
      </w:r>
      <w:r w:rsidR="00C34E73" w:rsidRPr="00404BF1">
        <w:rPr>
          <w:b/>
          <w:color w:val="548DD4" w:themeColor="text2" w:themeTint="99"/>
        </w:rPr>
        <w:t xml:space="preserve">            </w:t>
      </w:r>
      <w:r w:rsidR="003B7906" w:rsidRPr="00404BF1">
        <w:rPr>
          <w:b/>
          <w:color w:val="548DD4" w:themeColor="text2" w:themeTint="99"/>
        </w:rPr>
        <w:t xml:space="preserve">    </w:t>
      </w:r>
      <w:r w:rsidR="00F57E0B">
        <w:rPr>
          <w:b/>
          <w:color w:val="548DD4" w:themeColor="text2" w:themeTint="99"/>
        </w:rPr>
        <w:t xml:space="preserve">      </w:t>
      </w:r>
      <w:r w:rsidR="003B7906" w:rsidRPr="00404BF1">
        <w:rPr>
          <w:b/>
          <w:color w:val="548DD4" w:themeColor="text2" w:themeTint="99"/>
        </w:rPr>
        <w:t xml:space="preserve"> </w:t>
      </w:r>
      <w:r w:rsidR="00E85936" w:rsidRPr="00404BF1">
        <w:rPr>
          <w:b/>
          <w:color w:val="548DD4" w:themeColor="text2" w:themeTint="99"/>
        </w:rPr>
        <w:t>£</w:t>
      </w:r>
      <w:r w:rsidR="00A55558" w:rsidRPr="00404BF1">
        <w:rPr>
          <w:b/>
          <w:color w:val="548DD4" w:themeColor="text2" w:themeTint="99"/>
        </w:rPr>
        <w:t>12000</w:t>
      </w:r>
      <w:r w:rsidR="00E85936" w:rsidRPr="00FA6DF0">
        <w:rPr>
          <w:b/>
        </w:rPr>
        <w:t xml:space="preserve"> </w:t>
      </w:r>
    </w:p>
    <w:p w:rsidR="00E85936" w:rsidRDefault="00E85936" w:rsidP="00ED78D9">
      <w:pPr>
        <w:numPr>
          <w:ilvl w:val="0"/>
          <w:numId w:val="1"/>
        </w:numPr>
        <w:tabs>
          <w:tab w:val="left" w:pos="3402"/>
          <w:tab w:val="left" w:pos="6804"/>
        </w:tabs>
        <w:ind w:left="3762"/>
        <w:jc w:val="both"/>
      </w:pPr>
      <w:r>
        <w:t>5x5</w:t>
      </w:r>
      <w:r w:rsidR="00C22831">
        <w:t xml:space="preserve"> </w:t>
      </w:r>
      <w:proofErr w:type="spellStart"/>
      <w:r w:rsidR="00C22831">
        <w:t>sq</w:t>
      </w:r>
      <w:r w:rsidR="00232E72">
        <w:t>m</w:t>
      </w:r>
      <w:proofErr w:type="spellEnd"/>
      <w:r w:rsidR="00232E72">
        <w:t xml:space="preserve"> </w:t>
      </w:r>
      <w:r>
        <w:t>Stand Space</w:t>
      </w:r>
    </w:p>
    <w:p w:rsidR="00E85936" w:rsidRDefault="00AB1147" w:rsidP="00ED78D9">
      <w:pPr>
        <w:numPr>
          <w:ilvl w:val="0"/>
          <w:numId w:val="1"/>
        </w:numPr>
        <w:tabs>
          <w:tab w:val="left" w:pos="3402"/>
          <w:tab w:val="left" w:pos="6804"/>
        </w:tabs>
        <w:ind w:left="3762"/>
        <w:jc w:val="both"/>
      </w:pPr>
      <w:r>
        <w:t>Logo banners/s</w:t>
      </w:r>
      <w:r w:rsidR="00E85936">
        <w:t>igns in Main Audi</w:t>
      </w:r>
      <w:r>
        <w:t>torium and Plenary Session Room</w:t>
      </w:r>
    </w:p>
    <w:p w:rsidR="00A5516C" w:rsidRDefault="00724AF3" w:rsidP="00ED78D9">
      <w:pPr>
        <w:numPr>
          <w:ilvl w:val="0"/>
          <w:numId w:val="1"/>
        </w:numPr>
        <w:tabs>
          <w:tab w:val="left" w:pos="3402"/>
          <w:tab w:val="left" w:pos="6804"/>
        </w:tabs>
        <w:ind w:left="3762"/>
        <w:jc w:val="both"/>
      </w:pPr>
      <w:r>
        <w:t xml:space="preserve">Programme Participation </w:t>
      </w:r>
      <w:r w:rsidR="00E85936" w:rsidRPr="00AB1147">
        <w:rPr>
          <w:i/>
          <w:sz w:val="16"/>
          <w:szCs w:val="16"/>
        </w:rPr>
        <w:t>(Showcase)</w:t>
      </w:r>
    </w:p>
    <w:p w:rsidR="00E85936" w:rsidRDefault="00A55558" w:rsidP="00ED78D9">
      <w:pPr>
        <w:numPr>
          <w:ilvl w:val="0"/>
          <w:numId w:val="1"/>
        </w:numPr>
        <w:tabs>
          <w:tab w:val="left" w:pos="3402"/>
          <w:tab w:val="left" w:pos="6804"/>
        </w:tabs>
        <w:ind w:left="3762"/>
        <w:jc w:val="both"/>
      </w:pPr>
      <w:r>
        <w:t xml:space="preserve">2x </w:t>
      </w:r>
      <w:r w:rsidR="005C3336">
        <w:t>30mins Showcase S</w:t>
      </w:r>
      <w:r>
        <w:t>essions</w:t>
      </w:r>
      <w:r w:rsidR="005C3336">
        <w:t>.</w:t>
      </w:r>
      <w:r>
        <w:t xml:space="preserve"> </w:t>
      </w:r>
      <w:r w:rsidR="00E046BE">
        <w:t>(</w:t>
      </w:r>
      <w:r w:rsidR="00767D9A">
        <w:t>Please</w:t>
      </w:r>
      <w:r w:rsidR="006F6BA8">
        <w:t xml:space="preserve"> note showcase </w:t>
      </w:r>
      <w:r w:rsidR="00767D9A">
        <w:t>sessions will take plac</w:t>
      </w:r>
      <w:r w:rsidR="006F6BA8">
        <w:t>e in the Learning Zones in the E</w:t>
      </w:r>
      <w:r w:rsidR="00767D9A">
        <w:t>xhibition hall</w:t>
      </w:r>
      <w:r w:rsidR="00A5516C">
        <w:t xml:space="preserve"> or </w:t>
      </w:r>
      <w:r w:rsidR="006E38CB">
        <w:t>at stand</w:t>
      </w:r>
      <w:r w:rsidR="00A5516C">
        <w:t>.</w:t>
      </w:r>
      <w:r w:rsidR="00767D9A">
        <w:t xml:space="preserve"> NO AV will be available as these</w:t>
      </w:r>
      <w:r w:rsidR="006E38CB">
        <w:t>, should be interactive in nature</w:t>
      </w:r>
      <w:r w:rsidR="00E046BE">
        <w:t>)</w:t>
      </w:r>
    </w:p>
    <w:p w:rsidR="00E85936" w:rsidRDefault="00E85936" w:rsidP="00ED78D9">
      <w:pPr>
        <w:numPr>
          <w:ilvl w:val="0"/>
          <w:numId w:val="1"/>
        </w:numPr>
        <w:tabs>
          <w:tab w:val="left" w:pos="3402"/>
          <w:tab w:val="left" w:pos="6804"/>
        </w:tabs>
        <w:ind w:left="3762"/>
        <w:jc w:val="both"/>
      </w:pPr>
      <w:r>
        <w:t>Company Logo and acknowledgement on all printed material</w:t>
      </w:r>
      <w:r w:rsidR="00CB2F63">
        <w:t xml:space="preserve"> </w:t>
      </w:r>
      <w:r w:rsidR="00CB2F63" w:rsidRPr="00CB2F63">
        <w:rPr>
          <w:i/>
          <w:sz w:val="16"/>
          <w:szCs w:val="16"/>
        </w:rPr>
        <w:t>(</w:t>
      </w:r>
      <w:r w:rsidR="00CB2F63">
        <w:rPr>
          <w:i/>
          <w:sz w:val="16"/>
          <w:szCs w:val="16"/>
        </w:rPr>
        <w:t>where possible</w:t>
      </w:r>
      <w:r w:rsidRPr="00CB2F63">
        <w:rPr>
          <w:i/>
          <w:sz w:val="16"/>
          <w:szCs w:val="16"/>
        </w:rPr>
        <w:t>)</w:t>
      </w:r>
    </w:p>
    <w:p w:rsidR="00E85936" w:rsidRDefault="00E85936" w:rsidP="00ED78D9">
      <w:pPr>
        <w:numPr>
          <w:ilvl w:val="0"/>
          <w:numId w:val="1"/>
        </w:numPr>
        <w:tabs>
          <w:tab w:val="left" w:pos="3402"/>
          <w:tab w:val="left" w:pos="6804"/>
        </w:tabs>
        <w:ind w:left="3762"/>
        <w:jc w:val="both"/>
      </w:pPr>
      <w:r>
        <w:t>Bio &amp; Lo</w:t>
      </w:r>
      <w:r w:rsidR="00CD188C">
        <w:t>go in Delegate H</w:t>
      </w:r>
      <w:r>
        <w:t xml:space="preserve">andbook </w:t>
      </w:r>
      <w:r w:rsidRPr="00CD188C">
        <w:rPr>
          <w:i/>
          <w:sz w:val="16"/>
          <w:szCs w:val="16"/>
        </w:rPr>
        <w:t>(250 words)</w:t>
      </w:r>
    </w:p>
    <w:p w:rsidR="00E85936" w:rsidRDefault="00941830" w:rsidP="00ED78D9">
      <w:pPr>
        <w:numPr>
          <w:ilvl w:val="0"/>
          <w:numId w:val="1"/>
        </w:numPr>
        <w:tabs>
          <w:tab w:val="left" w:pos="3402"/>
          <w:tab w:val="left" w:pos="6804"/>
        </w:tabs>
        <w:ind w:left="3759" w:hanging="357"/>
        <w:jc w:val="both"/>
      </w:pPr>
      <w:r>
        <w:t>5</w:t>
      </w:r>
      <w:r w:rsidR="00114E79">
        <w:t xml:space="preserve">x </w:t>
      </w:r>
      <w:r>
        <w:t>meeting &amp; exhibition staff p</w:t>
      </w:r>
      <w:r w:rsidR="00485BCF">
        <w:t xml:space="preserve">asses, welcome drinks &amp; tickets </w:t>
      </w:r>
      <w:r>
        <w:t>to the annual dinner</w:t>
      </w:r>
    </w:p>
    <w:p w:rsidR="00E85936" w:rsidRDefault="00114E79" w:rsidP="00ED78D9">
      <w:pPr>
        <w:numPr>
          <w:ilvl w:val="0"/>
          <w:numId w:val="1"/>
        </w:numPr>
        <w:tabs>
          <w:tab w:val="left" w:pos="3402"/>
          <w:tab w:val="left" w:pos="6804"/>
        </w:tabs>
        <w:ind w:left="3762"/>
        <w:jc w:val="both"/>
        <w:rPr>
          <w:szCs w:val="24"/>
        </w:rPr>
      </w:pPr>
      <w:r>
        <w:rPr>
          <w:szCs w:val="24"/>
        </w:rPr>
        <w:t>1</w:t>
      </w:r>
      <w:r w:rsidR="001F2C8F">
        <w:rPr>
          <w:szCs w:val="24"/>
        </w:rPr>
        <w:t xml:space="preserve">x </w:t>
      </w:r>
      <w:r w:rsidR="00E85936">
        <w:rPr>
          <w:szCs w:val="24"/>
        </w:rPr>
        <w:t>Insert in delegate pack</w:t>
      </w:r>
    </w:p>
    <w:p w:rsidR="00232E72" w:rsidRDefault="00232E72" w:rsidP="00E91A4C">
      <w:pPr>
        <w:tabs>
          <w:tab w:val="left" w:pos="3402"/>
          <w:tab w:val="left" w:pos="6804"/>
        </w:tabs>
        <w:jc w:val="both"/>
        <w:rPr>
          <w:szCs w:val="24"/>
        </w:rPr>
      </w:pPr>
    </w:p>
    <w:p w:rsidR="00BA705A" w:rsidRDefault="00BA705A" w:rsidP="00E91A4C">
      <w:pPr>
        <w:tabs>
          <w:tab w:val="left" w:pos="3402"/>
          <w:tab w:val="left" w:pos="6804"/>
        </w:tabs>
        <w:jc w:val="both"/>
        <w:rPr>
          <w:szCs w:val="24"/>
        </w:rPr>
      </w:pPr>
    </w:p>
    <w:p w:rsidR="00E91A4C" w:rsidRPr="00BA705A" w:rsidRDefault="00F8079A" w:rsidP="00E91A4C">
      <w:pPr>
        <w:tabs>
          <w:tab w:val="left" w:pos="3402"/>
          <w:tab w:val="left" w:pos="6804"/>
        </w:tabs>
        <w:jc w:val="both"/>
        <w:rPr>
          <w:b/>
          <w:szCs w:val="24"/>
        </w:rPr>
      </w:pPr>
      <w:r w:rsidRPr="00BA705A">
        <w:rPr>
          <w:b/>
          <w:color w:val="D99594" w:themeColor="accent2" w:themeTint="99"/>
          <w:szCs w:val="24"/>
        </w:rPr>
        <w:t>Alternative</w:t>
      </w:r>
      <w:r w:rsidR="00E91A4C" w:rsidRPr="00BA705A">
        <w:rPr>
          <w:b/>
          <w:color w:val="D99594" w:themeColor="accent2" w:themeTint="99"/>
          <w:szCs w:val="24"/>
        </w:rPr>
        <w:t xml:space="preserve"> stand packages</w:t>
      </w:r>
      <w:r w:rsidR="00AD07DA" w:rsidRPr="00BA705A">
        <w:rPr>
          <w:b/>
          <w:color w:val="D99594" w:themeColor="accent2" w:themeTint="99"/>
          <w:szCs w:val="24"/>
        </w:rPr>
        <w:t>:</w:t>
      </w:r>
      <w:r w:rsidR="00E91A4C" w:rsidRPr="00BA705A">
        <w:rPr>
          <w:b/>
          <w:szCs w:val="24"/>
        </w:rPr>
        <w:t xml:space="preserve"> </w:t>
      </w:r>
    </w:p>
    <w:p w:rsidR="00E91A4C" w:rsidRDefault="00E91A4C" w:rsidP="00E91A4C">
      <w:pPr>
        <w:tabs>
          <w:tab w:val="left" w:pos="3402"/>
          <w:tab w:val="left" w:pos="6804"/>
        </w:tabs>
        <w:jc w:val="both"/>
        <w:rPr>
          <w:b/>
          <w:szCs w:val="24"/>
        </w:rPr>
      </w:pPr>
    </w:p>
    <w:p w:rsidR="00BA705A" w:rsidRPr="00F8079A" w:rsidRDefault="00BA705A" w:rsidP="00E91A4C">
      <w:pPr>
        <w:tabs>
          <w:tab w:val="left" w:pos="3402"/>
          <w:tab w:val="left" w:pos="6804"/>
        </w:tabs>
        <w:jc w:val="both"/>
        <w:rPr>
          <w:b/>
          <w:szCs w:val="24"/>
        </w:rPr>
      </w:pPr>
    </w:p>
    <w:p w:rsidR="00E91A4C" w:rsidRPr="00206341" w:rsidRDefault="00385F40" w:rsidP="00E91A4C">
      <w:pPr>
        <w:tabs>
          <w:tab w:val="left" w:pos="3402"/>
          <w:tab w:val="left" w:pos="6804"/>
        </w:tabs>
        <w:jc w:val="both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 xml:space="preserve">Sponsorship </w:t>
      </w:r>
      <w:r w:rsidR="00E91A4C" w:rsidRPr="00206341">
        <w:rPr>
          <w:b/>
          <w:color w:val="548DD4" w:themeColor="text2" w:themeTint="99"/>
        </w:rPr>
        <w:t xml:space="preserve">Option 2 </w:t>
      </w:r>
      <w:r w:rsidR="00F57E0B" w:rsidRPr="00206341">
        <w:rPr>
          <w:b/>
          <w:color w:val="548DD4" w:themeColor="text2" w:themeTint="99"/>
        </w:rPr>
        <w:tab/>
        <w:t xml:space="preserve">     £</w:t>
      </w:r>
      <w:r w:rsidR="00E91A4C" w:rsidRPr="00206341">
        <w:rPr>
          <w:b/>
          <w:color w:val="548DD4" w:themeColor="text2" w:themeTint="99"/>
        </w:rPr>
        <w:t>8</w:t>
      </w:r>
      <w:r w:rsidR="00A5516C" w:rsidRPr="00206341">
        <w:rPr>
          <w:b/>
          <w:color w:val="548DD4" w:themeColor="text2" w:themeTint="99"/>
        </w:rPr>
        <w:t>000</w:t>
      </w:r>
    </w:p>
    <w:p w:rsidR="00E91A4C" w:rsidRDefault="004134AF" w:rsidP="00E91A4C">
      <w:pPr>
        <w:numPr>
          <w:ilvl w:val="0"/>
          <w:numId w:val="1"/>
        </w:numPr>
        <w:tabs>
          <w:tab w:val="left" w:pos="3402"/>
          <w:tab w:val="num" w:pos="3720"/>
          <w:tab w:val="left" w:pos="6804"/>
        </w:tabs>
        <w:ind w:left="3720"/>
        <w:jc w:val="both"/>
      </w:pPr>
      <w:r>
        <w:t xml:space="preserve">4x4 </w:t>
      </w:r>
      <w:proofErr w:type="spellStart"/>
      <w:r>
        <w:t>sqm</w:t>
      </w:r>
      <w:proofErr w:type="spellEnd"/>
      <w:r w:rsidR="00655E6E">
        <w:t xml:space="preserve"> build area </w:t>
      </w:r>
      <w:r>
        <w:t>or S</w:t>
      </w:r>
      <w:r w:rsidR="00E91A4C">
        <w:t xml:space="preserve">hell </w:t>
      </w:r>
    </w:p>
    <w:p w:rsidR="0021525F" w:rsidRDefault="00E91A4C" w:rsidP="00E91A4C">
      <w:pPr>
        <w:numPr>
          <w:ilvl w:val="0"/>
          <w:numId w:val="1"/>
        </w:numPr>
        <w:tabs>
          <w:tab w:val="left" w:pos="3402"/>
          <w:tab w:val="num" w:pos="3720"/>
          <w:tab w:val="left" w:pos="6804"/>
        </w:tabs>
        <w:ind w:left="3720"/>
        <w:jc w:val="both"/>
      </w:pPr>
      <w:r>
        <w:t>Company Bio in dele</w:t>
      </w:r>
      <w:r w:rsidR="001D577F">
        <w:t xml:space="preserve">gate Handbook </w:t>
      </w:r>
      <w:r w:rsidR="001D577F" w:rsidRPr="0021525F">
        <w:rPr>
          <w:sz w:val="16"/>
          <w:szCs w:val="16"/>
        </w:rPr>
        <w:t>(250 words)</w:t>
      </w:r>
    </w:p>
    <w:p w:rsidR="00E91A4C" w:rsidRDefault="00E91A4C" w:rsidP="00E91A4C">
      <w:pPr>
        <w:numPr>
          <w:ilvl w:val="0"/>
          <w:numId w:val="1"/>
        </w:numPr>
        <w:tabs>
          <w:tab w:val="left" w:pos="3402"/>
          <w:tab w:val="num" w:pos="3720"/>
          <w:tab w:val="left" w:pos="6804"/>
        </w:tabs>
        <w:ind w:left="3720"/>
        <w:jc w:val="both"/>
      </w:pPr>
      <w:r>
        <w:t>Free insert in delegate packs.</w:t>
      </w:r>
    </w:p>
    <w:p w:rsidR="00114E79" w:rsidRDefault="00AC0D19" w:rsidP="00ED78D9">
      <w:pPr>
        <w:numPr>
          <w:ilvl w:val="0"/>
          <w:numId w:val="1"/>
        </w:numPr>
        <w:tabs>
          <w:tab w:val="left" w:pos="3402"/>
          <w:tab w:val="left" w:pos="6804"/>
        </w:tabs>
        <w:ind w:left="3759" w:hanging="357"/>
        <w:jc w:val="both"/>
      </w:pPr>
      <w:r>
        <w:t>4</w:t>
      </w:r>
      <w:r w:rsidR="00114E79">
        <w:t>x meeting &amp; exhibition staff passes, welcome drinks &amp;</w:t>
      </w:r>
      <w:r w:rsidR="00ED78D9">
        <w:t xml:space="preserve"> tickets </w:t>
      </w:r>
      <w:r w:rsidR="00114E79">
        <w:t xml:space="preserve">to the annual dinner </w:t>
      </w:r>
    </w:p>
    <w:p w:rsidR="00E91A4C" w:rsidRDefault="00E91A4C" w:rsidP="00E91A4C">
      <w:pPr>
        <w:numPr>
          <w:ilvl w:val="0"/>
          <w:numId w:val="1"/>
        </w:numPr>
        <w:tabs>
          <w:tab w:val="left" w:pos="3402"/>
          <w:tab w:val="num" w:pos="3762"/>
          <w:tab w:val="left" w:pos="6804"/>
        </w:tabs>
        <w:ind w:left="3720"/>
        <w:jc w:val="both"/>
      </w:pPr>
      <w:r>
        <w:t xml:space="preserve">All refreshments   </w:t>
      </w:r>
    </w:p>
    <w:p w:rsidR="00E91A4C" w:rsidRDefault="00E91A4C" w:rsidP="00E91A4C">
      <w:pPr>
        <w:tabs>
          <w:tab w:val="left" w:pos="3402"/>
          <w:tab w:val="left" w:pos="6804"/>
        </w:tabs>
        <w:jc w:val="both"/>
        <w:rPr>
          <w:szCs w:val="24"/>
        </w:rPr>
      </w:pPr>
    </w:p>
    <w:p w:rsidR="00F8079A" w:rsidRDefault="00F8079A" w:rsidP="00E91A4C">
      <w:pPr>
        <w:tabs>
          <w:tab w:val="left" w:pos="3402"/>
          <w:tab w:val="left" w:pos="6804"/>
        </w:tabs>
        <w:jc w:val="both"/>
        <w:rPr>
          <w:b/>
        </w:rPr>
      </w:pPr>
    </w:p>
    <w:p w:rsidR="00E91A4C" w:rsidRPr="00385F40" w:rsidRDefault="00385F40" w:rsidP="00E91A4C">
      <w:pPr>
        <w:tabs>
          <w:tab w:val="left" w:pos="3402"/>
          <w:tab w:val="left" w:pos="6804"/>
        </w:tabs>
        <w:jc w:val="both"/>
        <w:rPr>
          <w:b/>
        </w:rPr>
      </w:pPr>
      <w:r>
        <w:rPr>
          <w:b/>
          <w:color w:val="548DD4" w:themeColor="text2" w:themeTint="99"/>
        </w:rPr>
        <w:t xml:space="preserve">Sponsorship </w:t>
      </w:r>
      <w:r w:rsidR="00E91A4C" w:rsidRPr="00385F40">
        <w:rPr>
          <w:b/>
          <w:color w:val="548DD4" w:themeColor="text2" w:themeTint="99"/>
        </w:rPr>
        <w:t>Option 3</w:t>
      </w:r>
      <w:r w:rsidR="00E91A4C" w:rsidRPr="00385F40">
        <w:rPr>
          <w:b/>
          <w:color w:val="548DD4" w:themeColor="text2" w:themeTint="99"/>
        </w:rPr>
        <w:tab/>
      </w:r>
      <w:r w:rsidRPr="00385F40">
        <w:rPr>
          <w:b/>
          <w:color w:val="548DD4" w:themeColor="text2" w:themeTint="99"/>
        </w:rPr>
        <w:t xml:space="preserve">     £3350 Package</w:t>
      </w:r>
      <w:r w:rsidRPr="00385F40">
        <w:rPr>
          <w:b/>
        </w:rPr>
        <w:t xml:space="preserve"> </w:t>
      </w:r>
    </w:p>
    <w:p w:rsidR="00E91A4C" w:rsidRDefault="00ED5950" w:rsidP="00E91A4C">
      <w:pPr>
        <w:numPr>
          <w:ilvl w:val="0"/>
          <w:numId w:val="1"/>
        </w:numPr>
        <w:tabs>
          <w:tab w:val="left" w:pos="3402"/>
          <w:tab w:val="num" w:pos="3720"/>
          <w:tab w:val="left" w:pos="6804"/>
        </w:tabs>
        <w:ind w:left="3720"/>
        <w:jc w:val="both"/>
        <w:rPr>
          <w:b/>
        </w:rPr>
      </w:pPr>
      <w:r>
        <w:t xml:space="preserve">3x2 </w:t>
      </w:r>
      <w:proofErr w:type="spellStart"/>
      <w:r w:rsidR="004134AF">
        <w:t>sqm</w:t>
      </w:r>
      <w:proofErr w:type="spellEnd"/>
      <w:r w:rsidR="004134AF">
        <w:t xml:space="preserve"> S</w:t>
      </w:r>
      <w:r w:rsidR="00E91A4C" w:rsidRPr="00385F40">
        <w:t>hell Stand</w:t>
      </w:r>
      <w:r w:rsidR="001D577F">
        <w:rPr>
          <w:b/>
        </w:rPr>
        <w:t xml:space="preserve"> </w:t>
      </w:r>
      <w:r w:rsidR="001D577F" w:rsidRPr="0021525F">
        <w:rPr>
          <w:i/>
          <w:sz w:val="16"/>
          <w:szCs w:val="16"/>
        </w:rPr>
        <w:t>(</w:t>
      </w:r>
      <w:r w:rsidR="00E91A4C" w:rsidRPr="0021525F">
        <w:rPr>
          <w:i/>
          <w:sz w:val="16"/>
          <w:szCs w:val="16"/>
        </w:rPr>
        <w:t>to include socket, all electrics. spots , carpeted)</w:t>
      </w:r>
      <w:r w:rsidR="00E91A4C">
        <w:rPr>
          <w:b/>
        </w:rPr>
        <w:t xml:space="preserve">  </w:t>
      </w:r>
    </w:p>
    <w:p w:rsidR="00E91A4C" w:rsidRDefault="00E91A4C" w:rsidP="00E91A4C">
      <w:pPr>
        <w:numPr>
          <w:ilvl w:val="0"/>
          <w:numId w:val="1"/>
        </w:numPr>
        <w:tabs>
          <w:tab w:val="left" w:pos="3402"/>
          <w:tab w:val="num" w:pos="3720"/>
          <w:tab w:val="left" w:pos="6804"/>
        </w:tabs>
        <w:ind w:left="3720"/>
        <w:jc w:val="both"/>
      </w:pPr>
      <w:r>
        <w:t xml:space="preserve">Company Bio in delegate Handbook </w:t>
      </w:r>
      <w:r w:rsidRPr="00ED5950">
        <w:rPr>
          <w:sz w:val="16"/>
          <w:szCs w:val="16"/>
        </w:rPr>
        <w:t>(150 words)</w:t>
      </w:r>
      <w:r>
        <w:t xml:space="preserve"> </w:t>
      </w:r>
    </w:p>
    <w:p w:rsidR="00ED5950" w:rsidRDefault="00ED5950" w:rsidP="00ED78D9">
      <w:pPr>
        <w:numPr>
          <w:ilvl w:val="0"/>
          <w:numId w:val="1"/>
        </w:numPr>
        <w:tabs>
          <w:tab w:val="left" w:pos="3402"/>
          <w:tab w:val="left" w:pos="6804"/>
        </w:tabs>
        <w:ind w:left="3759" w:hanging="357"/>
        <w:jc w:val="both"/>
      </w:pPr>
      <w:bookmarkStart w:id="0" w:name="_GoBack"/>
      <w:bookmarkEnd w:id="0"/>
      <w:r>
        <w:t>2x meeting &amp; exhibition staff passes, wel</w:t>
      </w:r>
      <w:r w:rsidR="00BA705A">
        <w:t xml:space="preserve">come drinks &amp; </w:t>
      </w:r>
      <w:r>
        <w:t xml:space="preserve">tickets to the annual dinner </w:t>
      </w:r>
    </w:p>
    <w:p w:rsidR="00E91A4C" w:rsidRDefault="00E91A4C" w:rsidP="00E91A4C">
      <w:pPr>
        <w:numPr>
          <w:ilvl w:val="0"/>
          <w:numId w:val="1"/>
        </w:numPr>
        <w:tabs>
          <w:tab w:val="left" w:pos="3402"/>
          <w:tab w:val="num" w:pos="3762"/>
          <w:tab w:val="left" w:pos="6804"/>
        </w:tabs>
        <w:ind w:left="3720"/>
        <w:jc w:val="both"/>
      </w:pPr>
      <w:r>
        <w:t xml:space="preserve">All refreshments   </w:t>
      </w:r>
    </w:p>
    <w:p w:rsidR="00B35E63" w:rsidRDefault="00B35E63" w:rsidP="00B35E63">
      <w:pPr>
        <w:tabs>
          <w:tab w:val="left" w:pos="3402"/>
          <w:tab w:val="left" w:pos="6804"/>
        </w:tabs>
        <w:jc w:val="both"/>
      </w:pPr>
    </w:p>
    <w:p w:rsidR="00B57FD2" w:rsidRDefault="00B57FD2" w:rsidP="00B35E63">
      <w:pPr>
        <w:tabs>
          <w:tab w:val="left" w:pos="3402"/>
          <w:tab w:val="left" w:pos="6804"/>
        </w:tabs>
        <w:jc w:val="both"/>
        <w:rPr>
          <w:b/>
          <w:color w:val="D99594" w:themeColor="accent2" w:themeTint="99"/>
          <w:u w:val="single"/>
        </w:rPr>
      </w:pPr>
    </w:p>
    <w:p w:rsidR="00B35E63" w:rsidRPr="00436E64" w:rsidRDefault="00FA6DF0" w:rsidP="00B35E63">
      <w:pPr>
        <w:tabs>
          <w:tab w:val="left" w:pos="3402"/>
          <w:tab w:val="left" w:pos="6804"/>
        </w:tabs>
        <w:jc w:val="both"/>
        <w:rPr>
          <w:b/>
          <w:color w:val="D99594" w:themeColor="accent2" w:themeTint="99"/>
          <w:u w:val="single"/>
        </w:rPr>
      </w:pPr>
      <w:r w:rsidRPr="00436E64">
        <w:rPr>
          <w:b/>
          <w:color w:val="D99594" w:themeColor="accent2" w:themeTint="99"/>
          <w:u w:val="single"/>
        </w:rPr>
        <w:t xml:space="preserve">Exhibition Plan </w:t>
      </w:r>
    </w:p>
    <w:p w:rsidR="00795AE6" w:rsidRDefault="00795AE6" w:rsidP="00767D9A">
      <w:pPr>
        <w:tabs>
          <w:tab w:val="left" w:pos="3402"/>
          <w:tab w:val="left" w:pos="6804"/>
        </w:tabs>
        <w:jc w:val="both"/>
      </w:pPr>
    </w:p>
    <w:p w:rsidR="00FA6DF0" w:rsidRDefault="00767D9A" w:rsidP="00767D9A">
      <w:pPr>
        <w:tabs>
          <w:tab w:val="left" w:pos="3402"/>
          <w:tab w:val="left" w:pos="6804"/>
        </w:tabs>
        <w:jc w:val="both"/>
      </w:pPr>
      <w:r>
        <w:t>Please indicate you</w:t>
      </w:r>
      <w:r w:rsidR="00436E64">
        <w:t>r</w:t>
      </w:r>
      <w:r>
        <w:t xml:space="preserve"> </w:t>
      </w:r>
      <w:r w:rsidR="00FA6DF0">
        <w:t xml:space="preserve">sponsorship </w:t>
      </w:r>
      <w:r>
        <w:t>preference on the attached sheet along with contact</w:t>
      </w:r>
      <w:r w:rsidR="00436E64">
        <w:t xml:space="preserve"> details for future key contact </w:t>
      </w:r>
      <w:r w:rsidR="00795AE6">
        <w:t>and accounting information</w:t>
      </w:r>
      <w:r>
        <w:t>.</w:t>
      </w:r>
      <w:r w:rsidR="00FA6DF0">
        <w:t xml:space="preserve"> A site plan of the exhibition hall will be forwarded once levels of sponsorship a</w:t>
      </w:r>
      <w:r w:rsidR="00E679AE">
        <w:t>nd exhibition have been decided</w:t>
      </w:r>
      <w:r w:rsidR="00FA6DF0">
        <w:t>.</w:t>
      </w:r>
    </w:p>
    <w:p w:rsidR="00767D9A" w:rsidRDefault="00767D9A" w:rsidP="00767D9A">
      <w:pPr>
        <w:tabs>
          <w:tab w:val="left" w:pos="3402"/>
          <w:tab w:val="left" w:pos="6804"/>
        </w:tabs>
        <w:jc w:val="both"/>
      </w:pPr>
    </w:p>
    <w:p w:rsidR="001B2934" w:rsidRDefault="001B2934" w:rsidP="00767D9A">
      <w:pPr>
        <w:tabs>
          <w:tab w:val="left" w:pos="3402"/>
          <w:tab w:val="left" w:pos="6804"/>
        </w:tabs>
        <w:jc w:val="both"/>
      </w:pPr>
    </w:p>
    <w:p w:rsidR="004E4C08" w:rsidRDefault="004E4C08" w:rsidP="00767D9A">
      <w:pPr>
        <w:tabs>
          <w:tab w:val="left" w:pos="3402"/>
          <w:tab w:val="left" w:pos="6804"/>
        </w:tabs>
        <w:jc w:val="both"/>
      </w:pPr>
    </w:p>
    <w:p w:rsidR="004E4C08" w:rsidRDefault="004E4C08" w:rsidP="00767D9A">
      <w:pPr>
        <w:tabs>
          <w:tab w:val="left" w:pos="3402"/>
          <w:tab w:val="left" w:pos="6804"/>
        </w:tabs>
        <w:jc w:val="both"/>
      </w:pPr>
    </w:p>
    <w:p w:rsidR="00767D9A" w:rsidRDefault="00767D9A" w:rsidP="00767D9A">
      <w:pPr>
        <w:tabs>
          <w:tab w:val="left" w:pos="3402"/>
          <w:tab w:val="left" w:pos="6804"/>
        </w:tabs>
        <w:jc w:val="both"/>
      </w:pPr>
    </w:p>
    <w:p w:rsidR="00767D9A" w:rsidRPr="00B57FD2" w:rsidRDefault="00767D9A" w:rsidP="00767D9A">
      <w:pPr>
        <w:rPr>
          <w:b/>
          <w:color w:val="548DD4" w:themeColor="text2" w:themeTint="99"/>
          <w:u w:val="single"/>
        </w:rPr>
      </w:pPr>
      <w:r w:rsidRPr="00B57FD2">
        <w:rPr>
          <w:b/>
          <w:color w:val="548DD4" w:themeColor="text2" w:themeTint="99"/>
          <w:u w:val="single"/>
        </w:rPr>
        <w:t>BSIR 20</w:t>
      </w:r>
      <w:r w:rsidR="00FA6DF0" w:rsidRPr="00B57FD2">
        <w:rPr>
          <w:b/>
          <w:color w:val="548DD4" w:themeColor="text2" w:themeTint="99"/>
          <w:u w:val="single"/>
        </w:rPr>
        <w:t>17</w:t>
      </w:r>
      <w:r w:rsidRPr="00B57FD2">
        <w:rPr>
          <w:b/>
          <w:color w:val="548DD4" w:themeColor="text2" w:themeTint="99"/>
          <w:u w:val="single"/>
        </w:rPr>
        <w:t xml:space="preserve"> Exhibition/Furniture/Electrics/AV Contractor</w:t>
      </w:r>
    </w:p>
    <w:p w:rsidR="00767D9A" w:rsidRDefault="00767D9A" w:rsidP="00767D9A">
      <w:r>
        <w:t xml:space="preserve"> </w:t>
      </w:r>
    </w:p>
    <w:p w:rsidR="00606C0D" w:rsidRDefault="00606C0D" w:rsidP="00A44D64"/>
    <w:p w:rsidR="00767D9A" w:rsidRDefault="00767D9A" w:rsidP="00A44D64">
      <w:r>
        <w:t>AMV Services Limited</w:t>
      </w:r>
    </w:p>
    <w:p w:rsidR="00767D9A" w:rsidRDefault="00767D9A" w:rsidP="00A44D64">
      <w:r>
        <w:t xml:space="preserve">122 </w:t>
      </w:r>
      <w:proofErr w:type="spellStart"/>
      <w:r>
        <w:t>Merthyrmawr</w:t>
      </w:r>
      <w:proofErr w:type="spellEnd"/>
      <w:r>
        <w:t xml:space="preserve"> Road</w:t>
      </w:r>
    </w:p>
    <w:p w:rsidR="0048095D" w:rsidRDefault="00767D9A" w:rsidP="00A44D64">
      <w:r>
        <w:t xml:space="preserve">Bridgend </w:t>
      </w:r>
    </w:p>
    <w:p w:rsidR="00767D9A" w:rsidRDefault="00767D9A" w:rsidP="00A44D64">
      <w:r>
        <w:t>CF31 3NY</w:t>
      </w:r>
    </w:p>
    <w:p w:rsidR="00A44D64" w:rsidRDefault="00A44D64" w:rsidP="00A44D64"/>
    <w:p w:rsidR="00767D9A" w:rsidRDefault="00767D9A" w:rsidP="00A44D64">
      <w:r w:rsidRPr="00746CBE">
        <w:rPr>
          <w:b/>
        </w:rPr>
        <w:t>Tel</w:t>
      </w:r>
      <w:r w:rsidR="00A44D64" w:rsidRPr="00746CBE">
        <w:rPr>
          <w:b/>
        </w:rPr>
        <w:t>:</w:t>
      </w:r>
      <w:r w:rsidRPr="00746CBE">
        <w:rPr>
          <w:b/>
        </w:rPr>
        <w:t xml:space="preserve"> </w:t>
      </w:r>
      <w:r>
        <w:t xml:space="preserve">01656 768228  </w:t>
      </w:r>
    </w:p>
    <w:p w:rsidR="00767D9A" w:rsidRDefault="00767D9A" w:rsidP="00A44D64">
      <w:r w:rsidRPr="00746CBE">
        <w:rPr>
          <w:b/>
        </w:rPr>
        <w:t>Fax</w:t>
      </w:r>
      <w:r w:rsidR="00A44D64" w:rsidRPr="00746CBE">
        <w:rPr>
          <w:b/>
        </w:rPr>
        <w:t>:</w:t>
      </w:r>
      <w:r w:rsidRPr="00746CBE">
        <w:rPr>
          <w:b/>
        </w:rPr>
        <w:t xml:space="preserve"> </w:t>
      </w:r>
      <w:r>
        <w:t xml:space="preserve">01656 818845  </w:t>
      </w:r>
    </w:p>
    <w:p w:rsidR="00767D9A" w:rsidRDefault="00A44D64" w:rsidP="00A44D64">
      <w:r w:rsidRPr="00746CBE">
        <w:rPr>
          <w:b/>
        </w:rPr>
        <w:t>M</w:t>
      </w:r>
      <w:r w:rsidR="00767D9A" w:rsidRPr="00746CBE">
        <w:rPr>
          <w:b/>
        </w:rPr>
        <w:t>ob</w:t>
      </w:r>
      <w:r w:rsidRPr="00746CBE">
        <w:rPr>
          <w:b/>
        </w:rPr>
        <w:t>:</w:t>
      </w:r>
      <w:r w:rsidR="00767D9A" w:rsidRPr="00746CBE">
        <w:rPr>
          <w:b/>
        </w:rPr>
        <w:t xml:space="preserve"> </w:t>
      </w:r>
      <w:r w:rsidR="00767D9A">
        <w:t>07866 452412</w:t>
      </w:r>
    </w:p>
    <w:p w:rsidR="00767D9A" w:rsidRDefault="00A44D64" w:rsidP="00A44D64">
      <w:r w:rsidRPr="00746CBE">
        <w:rPr>
          <w:b/>
        </w:rPr>
        <w:t>Email</w:t>
      </w:r>
      <w:r w:rsidR="00767D9A" w:rsidRPr="00746CBE">
        <w:rPr>
          <w:b/>
        </w:rPr>
        <w:t>:</w:t>
      </w:r>
      <w:r w:rsidRPr="00746CBE">
        <w:rPr>
          <w:b/>
        </w:rPr>
        <w:t xml:space="preserve"> </w:t>
      </w:r>
      <w:r w:rsidR="00767D9A">
        <w:t>matthew.voisey@amv-services.co.uk</w:t>
      </w:r>
    </w:p>
    <w:p w:rsidR="00767D9A" w:rsidRDefault="00767D9A" w:rsidP="00767D9A">
      <w:pPr>
        <w:ind w:left="3600"/>
        <w:jc w:val="both"/>
        <w:rPr>
          <w:sz w:val="20"/>
        </w:rPr>
      </w:pPr>
    </w:p>
    <w:p w:rsidR="0048095D" w:rsidRPr="00B3278D" w:rsidRDefault="0048095D" w:rsidP="00767D9A">
      <w:pPr>
        <w:ind w:left="3600"/>
        <w:jc w:val="both"/>
        <w:rPr>
          <w:sz w:val="20"/>
        </w:rPr>
      </w:pPr>
    </w:p>
    <w:p w:rsidR="00767D9A" w:rsidRPr="00834983" w:rsidRDefault="00BA705A" w:rsidP="00767D9A">
      <w:pPr>
        <w:jc w:val="both"/>
        <w:rPr>
          <w:b/>
          <w:color w:val="D99594" w:themeColor="accent2" w:themeTint="99"/>
          <w:szCs w:val="24"/>
        </w:rPr>
      </w:pPr>
      <w:r w:rsidRPr="00834983">
        <w:rPr>
          <w:b/>
          <w:color w:val="D99594" w:themeColor="accent2" w:themeTint="99"/>
          <w:szCs w:val="24"/>
        </w:rPr>
        <w:t>ADDITIONAL SERVICES</w:t>
      </w:r>
      <w:r w:rsidR="0048095D" w:rsidRPr="00834983">
        <w:rPr>
          <w:b/>
          <w:color w:val="D99594" w:themeColor="accent2" w:themeTint="99"/>
          <w:szCs w:val="24"/>
        </w:rPr>
        <w:t>:</w:t>
      </w:r>
    </w:p>
    <w:p w:rsidR="00834983" w:rsidRPr="0048095D" w:rsidRDefault="00834983" w:rsidP="00767D9A">
      <w:pPr>
        <w:jc w:val="both"/>
        <w:rPr>
          <w:color w:val="D99594" w:themeColor="accent2" w:themeTint="99"/>
          <w:szCs w:val="24"/>
        </w:rPr>
      </w:pPr>
    </w:p>
    <w:p w:rsidR="00767D9A" w:rsidRDefault="00767D9A" w:rsidP="00834983">
      <w:pPr>
        <w:pStyle w:val="ListParagraph"/>
        <w:numPr>
          <w:ilvl w:val="0"/>
          <w:numId w:val="5"/>
        </w:numPr>
        <w:jc w:val="both"/>
      </w:pPr>
      <w:r>
        <w:t xml:space="preserve">Exhibition stand design and build </w:t>
      </w:r>
    </w:p>
    <w:p w:rsidR="00767D9A" w:rsidRDefault="00767D9A" w:rsidP="00834983">
      <w:pPr>
        <w:pStyle w:val="ListParagraph"/>
        <w:numPr>
          <w:ilvl w:val="0"/>
          <w:numId w:val="5"/>
        </w:numPr>
        <w:jc w:val="both"/>
      </w:pPr>
      <w:r>
        <w:t>Exhibition and display graphics</w:t>
      </w:r>
    </w:p>
    <w:p w:rsidR="00767D9A" w:rsidRDefault="00767D9A" w:rsidP="00834983">
      <w:pPr>
        <w:pStyle w:val="ListParagraph"/>
        <w:numPr>
          <w:ilvl w:val="0"/>
          <w:numId w:val="5"/>
        </w:numPr>
        <w:jc w:val="both"/>
      </w:pPr>
      <w:r>
        <w:t>Exhibition logistics /Deliveries/Storage</w:t>
      </w:r>
    </w:p>
    <w:p w:rsidR="00767D9A" w:rsidRDefault="00767D9A" w:rsidP="00834983">
      <w:pPr>
        <w:pStyle w:val="ListParagraph"/>
        <w:numPr>
          <w:ilvl w:val="0"/>
          <w:numId w:val="5"/>
        </w:numPr>
        <w:jc w:val="both"/>
      </w:pPr>
      <w:r>
        <w:t>General advice and assistance</w:t>
      </w:r>
    </w:p>
    <w:p w:rsidR="00767D9A" w:rsidRDefault="00767D9A" w:rsidP="00834983">
      <w:pPr>
        <w:pStyle w:val="ListParagraph"/>
        <w:numPr>
          <w:ilvl w:val="0"/>
          <w:numId w:val="5"/>
        </w:numPr>
        <w:jc w:val="both"/>
      </w:pPr>
      <w:r>
        <w:t>Health and Safety</w:t>
      </w:r>
    </w:p>
    <w:p w:rsidR="00767D9A" w:rsidRDefault="00767D9A" w:rsidP="00767D9A">
      <w:pPr>
        <w:jc w:val="both"/>
      </w:pPr>
    </w:p>
    <w:p w:rsidR="001B2934" w:rsidRDefault="001B2934" w:rsidP="00767D9A">
      <w:pPr>
        <w:keepNext/>
        <w:spacing w:before="240" w:after="60"/>
        <w:jc w:val="both"/>
        <w:outlineLvl w:val="0"/>
        <w:rPr>
          <w:rFonts w:cs="Arial"/>
          <w:b/>
          <w:bCs/>
          <w:kern w:val="32"/>
          <w:szCs w:val="24"/>
          <w:u w:val="single"/>
        </w:rPr>
      </w:pPr>
    </w:p>
    <w:p w:rsidR="00767D9A" w:rsidRPr="00BF1E38" w:rsidRDefault="00767D9A" w:rsidP="00767D9A">
      <w:pPr>
        <w:keepNext/>
        <w:spacing w:before="240" w:after="60"/>
        <w:jc w:val="both"/>
        <w:outlineLvl w:val="0"/>
        <w:rPr>
          <w:rFonts w:cs="Arial"/>
          <w:b/>
          <w:bCs/>
          <w:kern w:val="32"/>
          <w:szCs w:val="24"/>
          <w:u w:val="single"/>
        </w:rPr>
      </w:pPr>
      <w:r w:rsidRPr="007C19B3">
        <w:rPr>
          <w:rFonts w:cs="Arial"/>
          <w:b/>
          <w:bCs/>
          <w:color w:val="548DD4" w:themeColor="text2" w:themeTint="99"/>
          <w:kern w:val="32"/>
          <w:szCs w:val="24"/>
          <w:u w:val="single"/>
        </w:rPr>
        <w:t>BSIR Hotel Accommodation</w:t>
      </w:r>
      <w:r w:rsidRPr="00BF1E38">
        <w:rPr>
          <w:rFonts w:cs="Arial"/>
          <w:b/>
          <w:bCs/>
          <w:kern w:val="32"/>
          <w:szCs w:val="24"/>
          <w:u w:val="single"/>
        </w:rPr>
        <w:t xml:space="preserve"> </w:t>
      </w:r>
    </w:p>
    <w:p w:rsidR="00767D9A" w:rsidRPr="00BF1E38" w:rsidRDefault="00767D9A" w:rsidP="00767D9A">
      <w:pPr>
        <w:tabs>
          <w:tab w:val="left" w:pos="3402"/>
        </w:tabs>
        <w:jc w:val="both"/>
      </w:pPr>
    </w:p>
    <w:p w:rsidR="00090FA5" w:rsidRDefault="00BA705A" w:rsidP="00767D9A">
      <w:pPr>
        <w:jc w:val="both"/>
      </w:pPr>
      <w:r w:rsidRPr="00BF1E38">
        <w:rPr>
          <w:b/>
          <w:i/>
        </w:rPr>
        <w:t xml:space="preserve">Discovery </w:t>
      </w:r>
      <w:r>
        <w:t>has</w:t>
      </w:r>
      <w:r w:rsidR="008F577C">
        <w:t xml:space="preserve"> been appointed </w:t>
      </w:r>
      <w:r w:rsidR="00767D9A" w:rsidRPr="00BF1E38">
        <w:t xml:space="preserve">official suppliers of delegate hotel accommodation for BSIR </w:t>
      </w:r>
      <w:r w:rsidR="00767D9A">
        <w:t>201</w:t>
      </w:r>
      <w:r w:rsidR="00FA6DF0">
        <w:t>7</w:t>
      </w:r>
      <w:r w:rsidR="007C19B3">
        <w:t xml:space="preserve">. </w:t>
      </w:r>
      <w:r w:rsidR="00767D9A" w:rsidRPr="00BF1E38">
        <w:t>A detailed list of hotels and booking form</w:t>
      </w:r>
      <w:r w:rsidR="008F577C">
        <w:t>s</w:t>
      </w:r>
      <w:r w:rsidR="00767D9A" w:rsidRPr="00BF1E38">
        <w:t xml:space="preserve"> </w:t>
      </w:r>
      <w:r w:rsidR="008F577C">
        <w:t>are</w:t>
      </w:r>
      <w:r w:rsidR="00767D9A" w:rsidRPr="00BF1E38">
        <w:t xml:space="preserve"> available</w:t>
      </w:r>
      <w:r w:rsidR="004838BC">
        <w:t xml:space="preserve"> on </w:t>
      </w:r>
      <w:r w:rsidR="004838BC" w:rsidRPr="004838BC">
        <w:rPr>
          <w:b/>
          <w:i/>
          <w:color w:val="548DD4" w:themeColor="text2" w:themeTint="99"/>
        </w:rPr>
        <w:t>bsir.org</w:t>
      </w:r>
      <w:r w:rsidR="004838BC">
        <w:t>.</w:t>
      </w:r>
    </w:p>
    <w:p w:rsidR="004838BC" w:rsidRDefault="004838BC" w:rsidP="00767D9A">
      <w:pPr>
        <w:jc w:val="both"/>
      </w:pPr>
    </w:p>
    <w:p w:rsidR="004838BC" w:rsidRDefault="004838BC" w:rsidP="00767D9A">
      <w:pPr>
        <w:jc w:val="both"/>
      </w:pPr>
      <w:r>
        <w:t>All queries regarding hotel accommodation should be directed to:</w:t>
      </w:r>
    </w:p>
    <w:p w:rsidR="00090FA5" w:rsidRDefault="00090FA5" w:rsidP="00767D9A">
      <w:pPr>
        <w:jc w:val="both"/>
      </w:pPr>
    </w:p>
    <w:p w:rsidR="00090FA5" w:rsidRDefault="00090FA5" w:rsidP="00767D9A">
      <w:pPr>
        <w:jc w:val="both"/>
      </w:pPr>
      <w:r>
        <w:t xml:space="preserve">Julie Natlacen </w:t>
      </w:r>
    </w:p>
    <w:p w:rsidR="00090FA5" w:rsidRDefault="00090FA5" w:rsidP="00767D9A">
      <w:pPr>
        <w:jc w:val="both"/>
      </w:pPr>
    </w:p>
    <w:p w:rsidR="00767D9A" w:rsidRDefault="00767D9A" w:rsidP="00767D9A">
      <w:pPr>
        <w:jc w:val="both"/>
      </w:pPr>
      <w:r w:rsidRPr="005753C3">
        <w:rPr>
          <w:b/>
        </w:rPr>
        <w:t>Email</w:t>
      </w:r>
      <w:r w:rsidR="005753C3">
        <w:t>:</w:t>
      </w:r>
      <w:r>
        <w:t xml:space="preserve"> </w:t>
      </w:r>
      <w:r w:rsidRPr="00F8079A">
        <w:t>jules@venuefinder.net</w:t>
      </w:r>
      <w:r w:rsidR="00090FA5">
        <w:t xml:space="preserve"> </w:t>
      </w:r>
    </w:p>
    <w:p w:rsidR="00BF6193" w:rsidRPr="005753C3" w:rsidRDefault="001B2934" w:rsidP="005753C3">
      <w:pPr>
        <w:jc w:val="both"/>
      </w:pPr>
      <w:r w:rsidRPr="00BF6193">
        <w:rPr>
          <w:rFonts w:cs="Arial"/>
          <w:b/>
        </w:rPr>
        <w:t>Tel</w:t>
      </w:r>
      <w:r w:rsidR="00BF6193">
        <w:rPr>
          <w:rFonts w:cs="Arial"/>
          <w:b/>
        </w:rPr>
        <w:t>:</w:t>
      </w:r>
      <w:r w:rsidR="00B54DFB">
        <w:rPr>
          <w:rFonts w:cs="Arial"/>
        </w:rPr>
        <w:t xml:space="preserve"> </w:t>
      </w:r>
      <w:r w:rsidR="00BA705A">
        <w:rPr>
          <w:rFonts w:cs="Arial"/>
        </w:rPr>
        <w:t xml:space="preserve"> </w:t>
      </w:r>
      <w:r>
        <w:rPr>
          <w:rFonts w:cs="Arial"/>
        </w:rPr>
        <w:t>+</w:t>
      </w:r>
      <w:r w:rsidR="00BA705A">
        <w:rPr>
          <w:rFonts w:cs="Arial"/>
        </w:rPr>
        <w:t xml:space="preserve"> </w:t>
      </w:r>
      <w:r>
        <w:rPr>
          <w:rFonts w:cs="Arial"/>
        </w:rPr>
        <w:t>44 (0) 152</w:t>
      </w:r>
      <w:r w:rsidR="00BA705A">
        <w:rPr>
          <w:rFonts w:cs="Arial"/>
        </w:rPr>
        <w:t xml:space="preserve"> 42</w:t>
      </w:r>
      <w:r>
        <w:rPr>
          <w:rFonts w:cs="Arial"/>
        </w:rPr>
        <w:t>7</w:t>
      </w:r>
      <w:r w:rsidR="00BA705A">
        <w:rPr>
          <w:rFonts w:cs="Arial"/>
        </w:rPr>
        <w:t xml:space="preserve"> </w:t>
      </w:r>
      <w:r>
        <w:rPr>
          <w:rFonts w:cs="Arial"/>
        </w:rPr>
        <w:t xml:space="preserve">6141 </w:t>
      </w:r>
    </w:p>
    <w:p w:rsidR="00767D9A" w:rsidRPr="00BF6193" w:rsidRDefault="001B2934" w:rsidP="00BF6193">
      <w:pPr>
        <w:rPr>
          <w:rFonts w:cs="Arial"/>
        </w:rPr>
      </w:pPr>
      <w:r w:rsidRPr="00BF1E38">
        <w:rPr>
          <w:b/>
        </w:rPr>
        <w:t xml:space="preserve">Tel: </w:t>
      </w:r>
      <w:r w:rsidR="00BA705A">
        <w:rPr>
          <w:b/>
        </w:rPr>
        <w:t xml:space="preserve"> </w:t>
      </w:r>
      <w:r w:rsidRPr="00BF6193">
        <w:t>+ 44 (0) 141 942 8104</w:t>
      </w:r>
      <w:r w:rsidRPr="00BF1E38">
        <w:rPr>
          <w:b/>
        </w:rPr>
        <w:t xml:space="preserve">     </w:t>
      </w:r>
    </w:p>
    <w:p w:rsidR="00B54DFB" w:rsidRDefault="00BF6193" w:rsidP="00767D9A">
      <w:pPr>
        <w:spacing w:after="120"/>
        <w:rPr>
          <w:b/>
        </w:rPr>
      </w:pPr>
      <w:r>
        <w:rPr>
          <w:b/>
        </w:rPr>
        <w:t>Fax</w:t>
      </w:r>
      <w:r w:rsidR="00767D9A" w:rsidRPr="00BF1E38">
        <w:rPr>
          <w:b/>
        </w:rPr>
        <w:t xml:space="preserve">: </w:t>
      </w:r>
      <w:r w:rsidR="00767D9A" w:rsidRPr="00BF6193">
        <w:t>+ 44 (0) 141 942 8278</w:t>
      </w:r>
    </w:p>
    <w:p w:rsidR="00767D9A" w:rsidRDefault="00767D9A" w:rsidP="00767D9A">
      <w:pPr>
        <w:spacing w:after="120"/>
        <w:rPr>
          <w:i/>
        </w:rPr>
      </w:pPr>
    </w:p>
    <w:p w:rsidR="007461D0" w:rsidRDefault="007461D0" w:rsidP="00767D9A">
      <w:pPr>
        <w:spacing w:after="120"/>
        <w:rPr>
          <w:b/>
          <w:i/>
          <w:u w:val="single"/>
        </w:rPr>
      </w:pPr>
    </w:p>
    <w:p w:rsidR="007461D0" w:rsidRDefault="007461D0" w:rsidP="00767D9A">
      <w:pPr>
        <w:spacing w:after="120"/>
        <w:rPr>
          <w:b/>
          <w:i/>
          <w:u w:val="single"/>
        </w:rPr>
      </w:pPr>
    </w:p>
    <w:p w:rsidR="00BA705A" w:rsidRDefault="00BA705A" w:rsidP="00767D9A">
      <w:pPr>
        <w:spacing w:after="120"/>
        <w:rPr>
          <w:b/>
          <w:i/>
          <w:u w:val="single"/>
        </w:rPr>
      </w:pPr>
    </w:p>
    <w:p w:rsidR="00BA705A" w:rsidRDefault="00BA705A" w:rsidP="00767D9A">
      <w:pPr>
        <w:spacing w:after="120"/>
        <w:rPr>
          <w:b/>
          <w:color w:val="548DD4" w:themeColor="text2" w:themeTint="99"/>
          <w:sz w:val="32"/>
          <w:szCs w:val="32"/>
          <w:u w:val="single"/>
        </w:rPr>
      </w:pPr>
    </w:p>
    <w:p w:rsidR="00767D9A" w:rsidRPr="00235A14" w:rsidRDefault="00767D9A" w:rsidP="00767D9A">
      <w:pPr>
        <w:spacing w:after="120"/>
        <w:rPr>
          <w:b/>
          <w:sz w:val="32"/>
          <w:szCs w:val="32"/>
          <w:u w:val="single"/>
        </w:rPr>
      </w:pPr>
      <w:r w:rsidRPr="00235A14">
        <w:rPr>
          <w:b/>
          <w:color w:val="548DD4" w:themeColor="text2" w:themeTint="99"/>
          <w:sz w:val="32"/>
          <w:szCs w:val="32"/>
          <w:u w:val="single"/>
        </w:rPr>
        <w:t>Social Events</w:t>
      </w:r>
      <w:r w:rsidRPr="00235A14">
        <w:rPr>
          <w:b/>
          <w:sz w:val="32"/>
          <w:szCs w:val="32"/>
          <w:u w:val="single"/>
        </w:rPr>
        <w:t xml:space="preserve"> </w:t>
      </w:r>
    </w:p>
    <w:p w:rsidR="00DE7C99" w:rsidRPr="00235A14" w:rsidRDefault="00DE7C99" w:rsidP="00767D9A">
      <w:pPr>
        <w:spacing w:after="120"/>
        <w:rPr>
          <w:b/>
          <w:sz w:val="32"/>
          <w:szCs w:val="32"/>
          <w:u w:val="single"/>
        </w:rPr>
      </w:pPr>
    </w:p>
    <w:p w:rsidR="00767D9A" w:rsidRPr="00235A14" w:rsidRDefault="00767D9A" w:rsidP="00767D9A">
      <w:pPr>
        <w:spacing w:after="120"/>
        <w:rPr>
          <w:b/>
          <w:u w:val="single"/>
        </w:rPr>
      </w:pPr>
      <w:r w:rsidRPr="00235A14">
        <w:rPr>
          <w:b/>
          <w:color w:val="D99594" w:themeColor="accent2" w:themeTint="99"/>
          <w:u w:val="single"/>
        </w:rPr>
        <w:t>BSIR Annual Meeting Welcome Drinks Reception</w:t>
      </w:r>
      <w:r w:rsidRPr="00235A14">
        <w:rPr>
          <w:b/>
          <w:u w:val="single"/>
        </w:rPr>
        <w:t xml:space="preserve"> </w:t>
      </w:r>
    </w:p>
    <w:p w:rsidR="00DE7C99" w:rsidRPr="00235A14" w:rsidRDefault="00DE7C99" w:rsidP="00767D9A">
      <w:pPr>
        <w:spacing w:after="120"/>
      </w:pPr>
    </w:p>
    <w:p w:rsidR="00DE7C99" w:rsidRPr="00235A14" w:rsidRDefault="00FA6DF0" w:rsidP="00503A2F">
      <w:pPr>
        <w:spacing w:after="120" w:line="276" w:lineRule="auto"/>
      </w:pPr>
      <w:r w:rsidRPr="00235A14">
        <w:t>Wed 1</w:t>
      </w:r>
      <w:r w:rsidRPr="00235A14">
        <w:rPr>
          <w:vertAlign w:val="superscript"/>
        </w:rPr>
        <w:t>st</w:t>
      </w:r>
      <w:r w:rsidR="00DE7C99" w:rsidRPr="00235A14">
        <w:t xml:space="preserve"> </w:t>
      </w:r>
      <w:r w:rsidR="00767D9A" w:rsidRPr="00235A14">
        <w:t>November 201</w:t>
      </w:r>
      <w:r w:rsidRPr="00235A14">
        <w:t>7</w:t>
      </w:r>
      <w:r w:rsidR="00767D9A" w:rsidRPr="00235A14">
        <w:t xml:space="preserve">  </w:t>
      </w:r>
    </w:p>
    <w:p w:rsidR="00203144" w:rsidRPr="00235A14" w:rsidRDefault="00767D9A" w:rsidP="00503A2F">
      <w:pPr>
        <w:spacing w:after="120" w:line="276" w:lineRule="auto"/>
      </w:pPr>
      <w:r w:rsidRPr="00235A14">
        <w:t xml:space="preserve">From 17.30 – 19.30  </w:t>
      </w:r>
    </w:p>
    <w:p w:rsidR="00767D9A" w:rsidRPr="00235A14" w:rsidRDefault="00767D9A" w:rsidP="00503A2F">
      <w:pPr>
        <w:spacing w:after="120" w:line="276" w:lineRule="auto"/>
      </w:pPr>
      <w:r w:rsidRPr="00235A14">
        <w:t>Main Exhibition Hall</w:t>
      </w:r>
      <w:r w:rsidR="00FA6DF0" w:rsidRPr="00235A14">
        <w:t xml:space="preserve"> </w:t>
      </w:r>
    </w:p>
    <w:p w:rsidR="00FA6DF0" w:rsidRPr="00235A14" w:rsidRDefault="00FA6DF0" w:rsidP="00767D9A">
      <w:pPr>
        <w:spacing w:after="120"/>
      </w:pPr>
    </w:p>
    <w:p w:rsidR="00767D9A" w:rsidRPr="00235A14" w:rsidRDefault="00503A2F" w:rsidP="00767D9A">
      <w:pPr>
        <w:spacing w:after="120"/>
      </w:pPr>
      <w:r>
        <w:t>ALL WELCOME</w:t>
      </w:r>
    </w:p>
    <w:p w:rsidR="00203144" w:rsidRPr="00235A14" w:rsidRDefault="00203144" w:rsidP="00767D9A">
      <w:pPr>
        <w:spacing w:after="120"/>
      </w:pPr>
    </w:p>
    <w:p w:rsidR="00767D9A" w:rsidRPr="00235A14" w:rsidRDefault="00767D9A" w:rsidP="00767D9A"/>
    <w:p w:rsidR="00767D9A" w:rsidRPr="00235A14" w:rsidRDefault="00767D9A" w:rsidP="00767D9A">
      <w:pPr>
        <w:rPr>
          <w:b/>
          <w:color w:val="D99594" w:themeColor="accent2" w:themeTint="99"/>
          <w:u w:val="single"/>
        </w:rPr>
      </w:pPr>
      <w:r w:rsidRPr="00235A14">
        <w:rPr>
          <w:b/>
          <w:color w:val="D99594" w:themeColor="accent2" w:themeTint="99"/>
          <w:u w:val="single"/>
        </w:rPr>
        <w:t xml:space="preserve">BSIR Annual Dinner </w:t>
      </w:r>
    </w:p>
    <w:p w:rsidR="00690FA0" w:rsidRPr="00235A14" w:rsidRDefault="00690FA0" w:rsidP="00767D9A">
      <w:pPr>
        <w:rPr>
          <w:b/>
          <w:color w:val="D99594" w:themeColor="accent2" w:themeTint="99"/>
          <w:u w:val="single"/>
        </w:rPr>
      </w:pPr>
    </w:p>
    <w:p w:rsidR="00690FA0" w:rsidRPr="00235A14" w:rsidRDefault="00902736" w:rsidP="00235A14">
      <w:pPr>
        <w:spacing w:line="360" w:lineRule="auto"/>
      </w:pPr>
      <w:r w:rsidRPr="00235A14">
        <w:t>Thursday 2</w:t>
      </w:r>
      <w:r w:rsidRPr="00235A14">
        <w:rPr>
          <w:vertAlign w:val="superscript"/>
        </w:rPr>
        <w:t>nd</w:t>
      </w:r>
      <w:r w:rsidRPr="00235A14">
        <w:t xml:space="preserve"> </w:t>
      </w:r>
      <w:r w:rsidR="00767D9A" w:rsidRPr="00235A14">
        <w:t>November 20</w:t>
      </w:r>
      <w:r w:rsidR="00FA6DF0" w:rsidRPr="00235A14">
        <w:t>17</w:t>
      </w:r>
      <w:r w:rsidR="00767D9A" w:rsidRPr="00235A14">
        <w:t xml:space="preserve">  </w:t>
      </w:r>
    </w:p>
    <w:p w:rsidR="00690FA0" w:rsidRPr="00235A14" w:rsidRDefault="00690FA0" w:rsidP="00235A14">
      <w:pPr>
        <w:spacing w:line="360" w:lineRule="auto"/>
      </w:pPr>
      <w:r w:rsidRPr="00235A14">
        <w:t xml:space="preserve">From 19.30 </w:t>
      </w:r>
      <w:r w:rsidR="00767D9A" w:rsidRPr="00235A14">
        <w:t xml:space="preserve">to 22.00pm  </w:t>
      </w:r>
    </w:p>
    <w:p w:rsidR="00767D9A" w:rsidRPr="00235A14" w:rsidRDefault="00FA6DF0" w:rsidP="00235A14">
      <w:pPr>
        <w:spacing w:line="360" w:lineRule="auto"/>
      </w:pPr>
      <w:r w:rsidRPr="00235A14">
        <w:t xml:space="preserve">ICC Birmingham </w:t>
      </w:r>
      <w:r w:rsidR="00767D9A" w:rsidRPr="00235A14">
        <w:t xml:space="preserve"> </w:t>
      </w:r>
    </w:p>
    <w:p w:rsidR="00767D9A" w:rsidRPr="00235A14" w:rsidRDefault="00767D9A" w:rsidP="00767D9A"/>
    <w:p w:rsidR="00503A2F" w:rsidRPr="00755265" w:rsidRDefault="00767D9A" w:rsidP="00767D9A">
      <w:pPr>
        <w:rPr>
          <w:sz w:val="16"/>
          <w:szCs w:val="16"/>
        </w:rPr>
      </w:pPr>
      <w:r w:rsidRPr="00755265">
        <w:rPr>
          <w:sz w:val="16"/>
          <w:szCs w:val="16"/>
        </w:rPr>
        <w:t xml:space="preserve">Number of tickets Included in </w:t>
      </w:r>
      <w:r w:rsidR="00755265" w:rsidRPr="00755265">
        <w:rPr>
          <w:sz w:val="16"/>
          <w:szCs w:val="16"/>
        </w:rPr>
        <w:t>sponsorship fees</w:t>
      </w:r>
    </w:p>
    <w:p w:rsidR="00767D9A" w:rsidRPr="00755265" w:rsidRDefault="00F921AE" w:rsidP="00767D9A">
      <w:pPr>
        <w:rPr>
          <w:sz w:val="16"/>
          <w:szCs w:val="16"/>
        </w:rPr>
      </w:pPr>
      <w:r w:rsidRPr="00755265">
        <w:rPr>
          <w:sz w:val="16"/>
          <w:szCs w:val="16"/>
        </w:rPr>
        <w:t>Please refer to package details</w:t>
      </w:r>
    </w:p>
    <w:p w:rsidR="00767D9A" w:rsidRPr="00755265" w:rsidRDefault="00767D9A" w:rsidP="00767D9A">
      <w:pPr>
        <w:rPr>
          <w:sz w:val="16"/>
          <w:szCs w:val="16"/>
        </w:rPr>
      </w:pPr>
      <w:r w:rsidRPr="00755265">
        <w:rPr>
          <w:sz w:val="16"/>
          <w:szCs w:val="16"/>
        </w:rPr>
        <w:t>Additional Dinner tickets will be £60</w:t>
      </w:r>
    </w:p>
    <w:p w:rsidR="00F30597" w:rsidRPr="00235A14" w:rsidRDefault="00F30597" w:rsidP="00767D9A"/>
    <w:p w:rsidR="00AE6A4F" w:rsidRPr="00235A14" w:rsidRDefault="00AE6A4F" w:rsidP="00767D9A"/>
    <w:p w:rsidR="00F30597" w:rsidRPr="00235A14" w:rsidRDefault="00F30597" w:rsidP="00767D9A"/>
    <w:p w:rsidR="00F30597" w:rsidRPr="00235A14" w:rsidRDefault="00F30597" w:rsidP="00767D9A">
      <w:pPr>
        <w:rPr>
          <w:b/>
          <w:color w:val="D99594" w:themeColor="accent2" w:themeTint="99"/>
          <w:u w:val="single"/>
        </w:rPr>
      </w:pPr>
      <w:r w:rsidRPr="00235A14">
        <w:rPr>
          <w:b/>
          <w:color w:val="D99594" w:themeColor="accent2" w:themeTint="99"/>
          <w:u w:val="single"/>
        </w:rPr>
        <w:t>BSIR 2017 Charity Party</w:t>
      </w:r>
    </w:p>
    <w:p w:rsidR="00767D9A" w:rsidRPr="00235A14" w:rsidRDefault="00767D9A" w:rsidP="00767D9A"/>
    <w:p w:rsidR="00767D9A" w:rsidRPr="00235A14" w:rsidRDefault="00767D9A" w:rsidP="00767D9A"/>
    <w:p w:rsidR="00767D9A" w:rsidRPr="00235A14" w:rsidRDefault="00767D9A" w:rsidP="000317CE">
      <w:pPr>
        <w:spacing w:line="360" w:lineRule="auto"/>
      </w:pPr>
      <w:r w:rsidRPr="00235A14">
        <w:t>The Annual Dinner will be followed by BSIR 20</w:t>
      </w:r>
      <w:r w:rsidR="00FA6DF0" w:rsidRPr="00235A14">
        <w:t>17</w:t>
      </w:r>
      <w:r w:rsidRPr="00235A14">
        <w:t xml:space="preserve"> Charity Party</w:t>
      </w:r>
    </w:p>
    <w:p w:rsidR="00767D9A" w:rsidRPr="00235A14" w:rsidRDefault="00F921AE" w:rsidP="000317CE">
      <w:pPr>
        <w:spacing w:line="360" w:lineRule="auto"/>
      </w:pPr>
      <w:r w:rsidRPr="00235A14">
        <w:t>£10 per ticket or donation</w:t>
      </w:r>
    </w:p>
    <w:p w:rsidR="00767D9A" w:rsidRPr="00235A14" w:rsidRDefault="00F921AE" w:rsidP="000317CE">
      <w:pPr>
        <w:spacing w:line="360" w:lineRule="auto"/>
      </w:pPr>
      <w:r w:rsidRPr="00235A14">
        <w:t xml:space="preserve">These can be prebooked </w:t>
      </w:r>
    </w:p>
    <w:p w:rsidR="001B2934" w:rsidRPr="00235A14" w:rsidRDefault="001B2934" w:rsidP="00767D9A"/>
    <w:p w:rsidR="00767D9A" w:rsidRDefault="00767D9A" w:rsidP="00767D9A">
      <w:pPr>
        <w:tabs>
          <w:tab w:val="left" w:pos="3402"/>
          <w:tab w:val="left" w:pos="6804"/>
        </w:tabs>
        <w:jc w:val="both"/>
      </w:pPr>
    </w:p>
    <w:p w:rsidR="00767D9A" w:rsidRDefault="00767D9A" w:rsidP="00767D9A">
      <w:pPr>
        <w:tabs>
          <w:tab w:val="left" w:pos="3402"/>
          <w:tab w:val="left" w:pos="6804"/>
        </w:tabs>
        <w:jc w:val="both"/>
      </w:pPr>
    </w:p>
    <w:sectPr w:rsidR="00767D9A" w:rsidSect="00FA6DF0">
      <w:headerReference w:type="default" r:id="rId8"/>
      <w:footerReference w:type="default" r:id="rId9"/>
      <w:pgSz w:w="11906" w:h="16838"/>
      <w:pgMar w:top="1440" w:right="140" w:bottom="1440" w:left="1440" w:header="708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792" w:rsidRDefault="00710792">
      <w:r>
        <w:separator/>
      </w:r>
    </w:p>
  </w:endnote>
  <w:endnote w:type="continuationSeparator" w:id="0">
    <w:p w:rsidR="00710792" w:rsidRDefault="0071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DF0" w:rsidRDefault="00FA6DF0" w:rsidP="00FA6DF0">
    <w:pPr>
      <w:rPr>
        <w:rFonts w:ascii="Calibri" w:hAnsi="Calibri"/>
        <w:color w:val="1F497D"/>
        <w:sz w:val="22"/>
        <w:szCs w:val="22"/>
        <w:lang w:eastAsia="en-US"/>
      </w:rPr>
    </w:pPr>
    <w:r>
      <w:rPr>
        <w:rFonts w:ascii="Calibri" w:hAnsi="Calibri"/>
        <w:color w:val="1F497D"/>
        <w:sz w:val="22"/>
        <w:szCs w:val="22"/>
        <w:lang w:eastAsia="en-US"/>
      </w:rPr>
      <w:t xml:space="preserve">BSIR Secretariat   </w:t>
    </w:r>
  </w:p>
  <w:p w:rsidR="00FA6DF0" w:rsidRDefault="00FA6DF0" w:rsidP="00FA6DF0">
    <w:r>
      <w:rPr>
        <w:rFonts w:ascii="Calibri" w:hAnsi="Calibri"/>
        <w:color w:val="1F497D"/>
        <w:sz w:val="22"/>
        <w:szCs w:val="22"/>
        <w:lang w:eastAsia="en-US"/>
      </w:rPr>
      <w:t>British Society of Interventional Radiology (BSIR</w:t>
    </w:r>
    <w:proofErr w:type="gramStart"/>
    <w:r>
      <w:rPr>
        <w:rFonts w:ascii="Calibri" w:hAnsi="Calibri"/>
        <w:color w:val="1F497D"/>
        <w:sz w:val="22"/>
        <w:szCs w:val="22"/>
        <w:lang w:eastAsia="en-US"/>
      </w:rPr>
      <w:t>)</w:t>
    </w:r>
    <w:proofErr w:type="gramEnd"/>
    <w:r>
      <w:rPr>
        <w:rFonts w:ascii="Calibri" w:hAnsi="Calibri"/>
        <w:color w:val="1F497D"/>
        <w:sz w:val="22"/>
        <w:szCs w:val="22"/>
        <w:lang w:eastAsia="en-US"/>
      </w:rPr>
      <w:br/>
      <w:t>63 Lincoln’s Inn Fields London WC2A 3JW</w:t>
    </w:r>
  </w:p>
  <w:p w:rsidR="00FA6DF0" w:rsidRDefault="00FA6DF0" w:rsidP="00FA6DF0">
    <w:r>
      <w:rPr>
        <w:rFonts w:ascii="Calibri" w:hAnsi="Calibri"/>
        <w:color w:val="1F497D"/>
        <w:sz w:val="22"/>
        <w:szCs w:val="22"/>
        <w:lang w:eastAsia="en-US"/>
      </w:rPr>
      <w:t xml:space="preserve">Tel: +44 (0)20 7406 5998 </w:t>
    </w:r>
    <w:r>
      <w:rPr>
        <w:rFonts w:ascii="Calibri" w:hAnsi="Calibri"/>
        <w:color w:val="1F497D"/>
        <w:sz w:val="22"/>
        <w:szCs w:val="22"/>
        <w:lang w:eastAsia="en-US"/>
      </w:rPr>
      <w:br/>
      <w:t>Email: </w:t>
    </w:r>
    <w:hyperlink r:id="rId1" w:history="1">
      <w:r w:rsidRPr="00A93F97">
        <w:rPr>
          <w:rStyle w:val="Hyperlink"/>
          <w:rFonts w:ascii="Calibri" w:hAnsi="Calibri"/>
          <w:sz w:val="22"/>
          <w:szCs w:val="22"/>
          <w:lang w:eastAsia="en-US"/>
        </w:rPr>
        <w:t>meeting@bsir.org</w:t>
      </w:r>
    </w:hyperlink>
    <w:r>
      <w:rPr>
        <w:rFonts w:ascii="Calibri" w:hAnsi="Calibri"/>
        <w:color w:val="1F497D"/>
        <w:sz w:val="22"/>
        <w:szCs w:val="22"/>
        <w:lang w:eastAsia="en-US"/>
      </w:rPr>
      <w:t xml:space="preserve"> </w:t>
    </w:r>
    <w:hyperlink r:id="rId2" w:history="1">
      <w:r>
        <w:rPr>
          <w:rStyle w:val="Hyperlink"/>
          <w:rFonts w:ascii="Calibri" w:hAnsi="Calibri"/>
          <w:sz w:val="22"/>
          <w:szCs w:val="22"/>
        </w:rPr>
        <w:t>www.bsir.org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792" w:rsidRDefault="00710792">
      <w:r>
        <w:separator/>
      </w:r>
    </w:p>
  </w:footnote>
  <w:footnote w:type="continuationSeparator" w:id="0">
    <w:p w:rsidR="00710792" w:rsidRDefault="00710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4D9" w:rsidRDefault="00710792" w:rsidP="00FF7040">
    <w:pPr>
      <w:rPr>
        <w:color w:val="FF0000"/>
        <w:sz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21.55pt;margin-top:27pt;width:3in;height:52.2pt;z-index:251659264" filled="f" stroked="f">
          <v:textbox style="mso-next-textbox:#_x0000_s2052">
            <w:txbxContent>
              <w:p w:rsidR="00DE171C" w:rsidRPr="00FB4BBC" w:rsidRDefault="00A5516C" w:rsidP="00F8079A">
                <w:pPr>
                  <w:jc w:val="center"/>
                  <w:rPr>
                    <w:rFonts w:ascii="Tempus Sans ITC" w:hAnsi="Tempus Sans ITC"/>
                    <w:b/>
                    <w:color w:val="808080"/>
                  </w:rPr>
                </w:pPr>
                <w:r>
                  <w:rPr>
                    <w:rFonts w:ascii="Tempus Sans ITC" w:hAnsi="Tempus Sans ITC"/>
                    <w:b/>
                    <w:color w:val="808080"/>
                  </w:rPr>
                  <w:t>1</w:t>
                </w:r>
                <w:r w:rsidRPr="00A5516C">
                  <w:rPr>
                    <w:rFonts w:ascii="Tempus Sans ITC" w:hAnsi="Tempus Sans ITC"/>
                    <w:b/>
                    <w:color w:val="808080"/>
                    <w:vertAlign w:val="superscript"/>
                  </w:rPr>
                  <w:t>st</w:t>
                </w:r>
                <w:r>
                  <w:rPr>
                    <w:rFonts w:ascii="Tempus Sans ITC" w:hAnsi="Tempus Sans ITC"/>
                    <w:b/>
                    <w:color w:val="808080"/>
                  </w:rPr>
                  <w:t xml:space="preserve"> -3</w:t>
                </w:r>
                <w:r w:rsidRPr="00A5516C">
                  <w:rPr>
                    <w:rFonts w:ascii="Tempus Sans ITC" w:hAnsi="Tempus Sans ITC"/>
                    <w:b/>
                    <w:color w:val="808080"/>
                    <w:vertAlign w:val="superscript"/>
                  </w:rPr>
                  <w:t>rd</w:t>
                </w:r>
                <w:r>
                  <w:rPr>
                    <w:rFonts w:ascii="Tempus Sans ITC" w:hAnsi="Tempus Sans ITC"/>
                    <w:b/>
                    <w:color w:val="808080"/>
                  </w:rPr>
                  <w:t xml:space="preserve"> November 2017 </w:t>
                </w:r>
              </w:p>
              <w:p w:rsidR="004A64D9" w:rsidRDefault="00710792" w:rsidP="00FF7040">
                <w:pPr>
                  <w:jc w:val="center"/>
                  <w:rPr>
                    <w:rFonts w:ascii="Tempus Sans ITC" w:hAnsi="Tempus Sans ITC"/>
                    <w:b/>
                    <w:color w:val="808080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315pt;margin-top:-27pt;width:179.35pt;height:106.2pt;z-index:251660288" filled="f" stroked="f">
          <v:textbox style="mso-next-textbox:#_x0000_s2051">
            <w:txbxContent>
              <w:p w:rsidR="00DE171C" w:rsidRDefault="00DE171C" w:rsidP="00FF7040">
                <w:pPr>
                  <w:rPr>
                    <w:b/>
                    <w:color w:val="808080"/>
                    <w:sz w:val="16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68.55pt;margin-top:.55pt;width:366.9pt;height:57.05pt;z-index:251661312" o:allowincell="f" filled="f" stroked="f">
          <v:textbox style="mso-next-textbox:#_x0000_s2050">
            <w:txbxContent>
              <w:p w:rsidR="004A64D9" w:rsidRDefault="00DE171C" w:rsidP="00FF7040">
                <w:pPr>
                  <w:pStyle w:val="Heading9"/>
                  <w:ind w:left="2268"/>
                  <w:rPr>
                    <w:rFonts w:ascii="Tempus Sans ITC" w:hAnsi="Tempus Sans ITC"/>
                    <w:sz w:val="32"/>
                  </w:rPr>
                </w:pPr>
                <w:r>
                  <w:rPr>
                    <w:rFonts w:ascii="Tempus Sans ITC" w:hAnsi="Tempus Sans ITC"/>
                    <w:sz w:val="32"/>
                  </w:rPr>
                  <w:t>BSIR 201</w:t>
                </w:r>
                <w:r w:rsidR="00A5516C">
                  <w:rPr>
                    <w:rFonts w:ascii="Tempus Sans ITC" w:hAnsi="Tempus Sans ITC"/>
                    <w:sz w:val="32"/>
                  </w:rPr>
                  <w:t>7</w:t>
                </w:r>
              </w:p>
              <w:p w:rsidR="004A64D9" w:rsidRDefault="00710792" w:rsidP="00FF7040"/>
            </w:txbxContent>
          </v:textbox>
        </v:shape>
      </w:pict>
    </w:r>
    <w:r w:rsidR="00254BE2">
      <w:rPr>
        <w:b/>
        <w:noProof/>
        <w:sz w:val="20"/>
      </w:rPr>
      <w:object w:dxaOrig="1950" w:dyaOrig="15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4pt;height:42.95pt" o:ole="" fillcolor="window">
          <v:imagedata r:id="rId1" o:title="" chromakey="white"/>
        </v:shape>
        <o:OLEObject Type="Embed" ProgID="Unknown" ShapeID="_x0000_i1025" DrawAspect="Content" ObjectID="_1560673614" r:id="rId2"/>
      </w:object>
    </w:r>
    <w:r w:rsidR="001F2C8F">
      <w:rPr>
        <w:color w:val="FF0000"/>
        <w:sz w:val="16"/>
      </w:rPr>
      <w:t xml:space="preserve"> </w:t>
    </w:r>
  </w:p>
  <w:p w:rsidR="004A64D9" w:rsidRDefault="001F2C8F" w:rsidP="00FF7040">
    <w:pPr>
      <w:rPr>
        <w:color w:val="808080"/>
        <w:sz w:val="16"/>
      </w:rPr>
    </w:pPr>
    <w:r>
      <w:rPr>
        <w:color w:val="FF0000"/>
        <w:sz w:val="16"/>
      </w:rPr>
      <w:t xml:space="preserve">British Society of </w:t>
    </w:r>
    <w:r>
      <w:rPr>
        <w:color w:val="FF0000"/>
        <w:sz w:val="16"/>
      </w:rPr>
      <w:tab/>
    </w:r>
  </w:p>
  <w:p w:rsidR="004A64D9" w:rsidRDefault="001F2C8F" w:rsidP="00FF7040">
    <w:pPr>
      <w:pStyle w:val="Heading7"/>
      <w:rPr>
        <w:b/>
        <w:sz w:val="16"/>
      </w:rPr>
    </w:pPr>
    <w:r>
      <w:rPr>
        <w:b/>
        <w:sz w:val="16"/>
      </w:rPr>
      <w:t>Interventional</w:t>
    </w:r>
  </w:p>
  <w:p w:rsidR="004A64D9" w:rsidRDefault="001F2C8F" w:rsidP="00FF7040">
    <w:pPr>
      <w:pStyle w:val="Heading7"/>
      <w:rPr>
        <w:b/>
        <w:sz w:val="16"/>
      </w:rPr>
    </w:pPr>
    <w:r>
      <w:rPr>
        <w:b/>
        <w:sz w:val="16"/>
      </w:rPr>
      <w:t>Radiology</w:t>
    </w:r>
  </w:p>
  <w:p w:rsidR="004A64D9" w:rsidRDefault="001F2C8F" w:rsidP="00FF7040">
    <w:pPr>
      <w:rPr>
        <w:rFonts w:ascii="Comic Sans MS" w:hAnsi="Comic Sans MS"/>
        <w:b/>
        <w:color w:val="FF0000"/>
      </w:rPr>
    </w:pPr>
    <w:r>
      <w:rPr>
        <w:sz w:val="16"/>
      </w:rPr>
      <w:t>Registered Charity</w:t>
    </w:r>
    <w:r>
      <w:rPr>
        <w:sz w:val="16"/>
      </w:rPr>
      <w:tab/>
      <w:t xml:space="preserve"> No 1084852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321F4"/>
    <w:multiLevelType w:val="hybridMultilevel"/>
    <w:tmpl w:val="788CF17C"/>
    <w:lvl w:ilvl="0" w:tplc="A6E4F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047CD"/>
    <w:multiLevelType w:val="hybridMultilevel"/>
    <w:tmpl w:val="983A81C6"/>
    <w:lvl w:ilvl="0" w:tplc="08090001">
      <w:start w:val="1"/>
      <w:numFmt w:val="bullet"/>
      <w:lvlText w:val=""/>
      <w:lvlJc w:val="left"/>
      <w:pPr>
        <w:ind w:left="41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8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3" w:hanging="360"/>
      </w:pPr>
      <w:rPr>
        <w:rFonts w:ascii="Wingdings" w:hAnsi="Wingdings" w:hint="default"/>
      </w:rPr>
    </w:lvl>
  </w:abstractNum>
  <w:abstractNum w:abstractNumId="2">
    <w:nsid w:val="3EBC6411"/>
    <w:multiLevelType w:val="hybridMultilevel"/>
    <w:tmpl w:val="72800CA2"/>
    <w:lvl w:ilvl="0" w:tplc="08090001">
      <w:start w:val="1"/>
      <w:numFmt w:val="bullet"/>
      <w:lvlText w:val=""/>
      <w:lvlJc w:val="left"/>
      <w:pPr>
        <w:ind w:left="41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8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3" w:hanging="360"/>
      </w:pPr>
      <w:rPr>
        <w:rFonts w:ascii="Wingdings" w:hAnsi="Wingdings" w:hint="default"/>
      </w:rPr>
    </w:lvl>
  </w:abstractNum>
  <w:abstractNum w:abstractNumId="3">
    <w:nsid w:val="4F5127C9"/>
    <w:multiLevelType w:val="singleLevel"/>
    <w:tmpl w:val="8B0CD11C"/>
    <w:lvl w:ilvl="0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  <w:b w:val="0"/>
        <w:color w:val="D99594" w:themeColor="accent2" w:themeTint="99"/>
        <w:sz w:val="20"/>
        <w:szCs w:val="20"/>
      </w:rPr>
    </w:lvl>
  </w:abstractNum>
  <w:abstractNum w:abstractNumId="4">
    <w:nsid w:val="6DF10AA1"/>
    <w:multiLevelType w:val="hybridMultilevel"/>
    <w:tmpl w:val="2FD4623E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>
    <w:nsid w:val="710F0A70"/>
    <w:multiLevelType w:val="hybridMultilevel"/>
    <w:tmpl w:val="E4A064B6"/>
    <w:lvl w:ilvl="0" w:tplc="F73418EA">
      <w:numFmt w:val="bullet"/>
      <w:lvlText w:val="-"/>
      <w:lvlJc w:val="left"/>
      <w:pPr>
        <w:ind w:left="3762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6">
    <w:nsid w:val="79F4467C"/>
    <w:multiLevelType w:val="hybridMultilevel"/>
    <w:tmpl w:val="9E6C10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36"/>
    <w:rsid w:val="00012828"/>
    <w:rsid w:val="000317CE"/>
    <w:rsid w:val="0008097B"/>
    <w:rsid w:val="000837EA"/>
    <w:rsid w:val="00090FA5"/>
    <w:rsid w:val="000D6830"/>
    <w:rsid w:val="00114E79"/>
    <w:rsid w:val="00115063"/>
    <w:rsid w:val="00123941"/>
    <w:rsid w:val="00127FA2"/>
    <w:rsid w:val="00132368"/>
    <w:rsid w:val="0019208C"/>
    <w:rsid w:val="001A1F9D"/>
    <w:rsid w:val="001B2934"/>
    <w:rsid w:val="001C1D78"/>
    <w:rsid w:val="001D577F"/>
    <w:rsid w:val="001F2C8F"/>
    <w:rsid w:val="00203144"/>
    <w:rsid w:val="00206341"/>
    <w:rsid w:val="0021525F"/>
    <w:rsid w:val="00232E72"/>
    <w:rsid w:val="00233EAC"/>
    <w:rsid w:val="00235A14"/>
    <w:rsid w:val="00235F41"/>
    <w:rsid w:val="00254BE2"/>
    <w:rsid w:val="00293BAD"/>
    <w:rsid w:val="002A286F"/>
    <w:rsid w:val="0033684C"/>
    <w:rsid w:val="00385F40"/>
    <w:rsid w:val="003B7906"/>
    <w:rsid w:val="003C1A85"/>
    <w:rsid w:val="003E5D01"/>
    <w:rsid w:val="003F1B7E"/>
    <w:rsid w:val="003F62FF"/>
    <w:rsid w:val="00404BF1"/>
    <w:rsid w:val="00411D28"/>
    <w:rsid w:val="004134AF"/>
    <w:rsid w:val="00414048"/>
    <w:rsid w:val="00436E64"/>
    <w:rsid w:val="00437BA3"/>
    <w:rsid w:val="004442A4"/>
    <w:rsid w:val="00473C73"/>
    <w:rsid w:val="0048095D"/>
    <w:rsid w:val="004838BC"/>
    <w:rsid w:val="00485BCF"/>
    <w:rsid w:val="00496D3D"/>
    <w:rsid w:val="004A7161"/>
    <w:rsid w:val="004E4C08"/>
    <w:rsid w:val="004F0CFC"/>
    <w:rsid w:val="00503A2F"/>
    <w:rsid w:val="005542F8"/>
    <w:rsid w:val="005753C3"/>
    <w:rsid w:val="005C3336"/>
    <w:rsid w:val="00606C0D"/>
    <w:rsid w:val="00640DAD"/>
    <w:rsid w:val="00655E6E"/>
    <w:rsid w:val="0065743F"/>
    <w:rsid w:val="00690FA0"/>
    <w:rsid w:val="006E38CB"/>
    <w:rsid w:val="006F6BA8"/>
    <w:rsid w:val="00710792"/>
    <w:rsid w:val="00724AF3"/>
    <w:rsid w:val="007461D0"/>
    <w:rsid w:val="00746CBE"/>
    <w:rsid w:val="00755265"/>
    <w:rsid w:val="00767D9A"/>
    <w:rsid w:val="007812FF"/>
    <w:rsid w:val="00795AE6"/>
    <w:rsid w:val="007A72EA"/>
    <w:rsid w:val="007C19B3"/>
    <w:rsid w:val="00834983"/>
    <w:rsid w:val="008D2277"/>
    <w:rsid w:val="008F577C"/>
    <w:rsid w:val="00902736"/>
    <w:rsid w:val="00936B52"/>
    <w:rsid w:val="00941830"/>
    <w:rsid w:val="00A44D64"/>
    <w:rsid w:val="00A5516C"/>
    <w:rsid w:val="00A55558"/>
    <w:rsid w:val="00AB1147"/>
    <w:rsid w:val="00AC06BD"/>
    <w:rsid w:val="00AC0D19"/>
    <w:rsid w:val="00AC503B"/>
    <w:rsid w:val="00AC7BD1"/>
    <w:rsid w:val="00AD07DA"/>
    <w:rsid w:val="00AE6A4F"/>
    <w:rsid w:val="00B10267"/>
    <w:rsid w:val="00B3278D"/>
    <w:rsid w:val="00B35E63"/>
    <w:rsid w:val="00B54DFB"/>
    <w:rsid w:val="00B57FD2"/>
    <w:rsid w:val="00BA705A"/>
    <w:rsid w:val="00BA7D1E"/>
    <w:rsid w:val="00BE2E66"/>
    <w:rsid w:val="00BE75FF"/>
    <w:rsid w:val="00BF0B5C"/>
    <w:rsid w:val="00BF1E38"/>
    <w:rsid w:val="00BF6193"/>
    <w:rsid w:val="00C22831"/>
    <w:rsid w:val="00C34E73"/>
    <w:rsid w:val="00C57FB4"/>
    <w:rsid w:val="00C93AFA"/>
    <w:rsid w:val="00CB2F63"/>
    <w:rsid w:val="00CD188C"/>
    <w:rsid w:val="00CF674A"/>
    <w:rsid w:val="00D109AB"/>
    <w:rsid w:val="00D10E59"/>
    <w:rsid w:val="00DE171C"/>
    <w:rsid w:val="00DE7C99"/>
    <w:rsid w:val="00E020B5"/>
    <w:rsid w:val="00E046BE"/>
    <w:rsid w:val="00E10BB5"/>
    <w:rsid w:val="00E46541"/>
    <w:rsid w:val="00E679AE"/>
    <w:rsid w:val="00E71047"/>
    <w:rsid w:val="00E85936"/>
    <w:rsid w:val="00E91A4C"/>
    <w:rsid w:val="00EC1928"/>
    <w:rsid w:val="00ED5950"/>
    <w:rsid w:val="00ED78D9"/>
    <w:rsid w:val="00F30597"/>
    <w:rsid w:val="00F557BC"/>
    <w:rsid w:val="00F57E0B"/>
    <w:rsid w:val="00F8079A"/>
    <w:rsid w:val="00F921AE"/>
    <w:rsid w:val="00FA6DF0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E8593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E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E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85936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styleId="Hyperlink">
    <w:name w:val="Hyperlink"/>
    <w:rsid w:val="00E85936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E3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E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F1E38"/>
    <w:pPr>
      <w:ind w:left="720"/>
      <w:contextualSpacing/>
    </w:pPr>
  </w:style>
  <w:style w:type="paragraph" w:styleId="Header">
    <w:name w:val="header"/>
    <w:basedOn w:val="Normal"/>
    <w:link w:val="HeaderChar"/>
    <w:rsid w:val="00BF1E38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BF1E3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E17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71C"/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apple-converted-space">
    <w:name w:val="apple-converted-space"/>
    <w:basedOn w:val="DefaultParagraphFont"/>
    <w:rsid w:val="00A55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E8593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E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E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85936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styleId="Hyperlink">
    <w:name w:val="Hyperlink"/>
    <w:rsid w:val="00E85936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E3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E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F1E38"/>
    <w:pPr>
      <w:ind w:left="720"/>
      <w:contextualSpacing/>
    </w:pPr>
  </w:style>
  <w:style w:type="paragraph" w:styleId="Header">
    <w:name w:val="header"/>
    <w:basedOn w:val="Normal"/>
    <w:link w:val="HeaderChar"/>
    <w:rsid w:val="00BF1E38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BF1E3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E17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71C"/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apple-converted-space">
    <w:name w:val="apple-converted-space"/>
    <w:basedOn w:val="DefaultParagraphFont"/>
    <w:rsid w:val="00A55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sir.org" TargetMode="External"/><Relationship Id="rId1" Type="http://schemas.openxmlformats.org/officeDocument/2006/relationships/hyperlink" Target="mailto:meeting@bsir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Moss</dc:creator>
  <cp:lastModifiedBy>ruth</cp:lastModifiedBy>
  <cp:revision>3</cp:revision>
  <dcterms:created xsi:type="dcterms:W3CDTF">2017-07-03T23:45:00Z</dcterms:created>
  <dcterms:modified xsi:type="dcterms:W3CDTF">2017-07-04T10:40:00Z</dcterms:modified>
</cp:coreProperties>
</file>