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92F7" w14:textId="42E86CCB" w:rsidR="00640473" w:rsidRPr="00640473" w:rsidRDefault="00640473" w:rsidP="00640473">
      <w:pPr>
        <w:jc w:val="center"/>
        <w:rPr>
          <w:rFonts w:cstheme="minorHAnsi"/>
          <w:color w:val="242424"/>
          <w:sz w:val="28"/>
          <w:szCs w:val="28"/>
          <w:shd w:val="clear" w:color="auto" w:fill="FFFFFF"/>
        </w:rPr>
      </w:pPr>
      <w:r w:rsidRPr="00640473">
        <w:rPr>
          <w:rFonts w:cstheme="minorHAnsi"/>
          <w:color w:val="242424"/>
          <w:sz w:val="28"/>
          <w:szCs w:val="28"/>
          <w:shd w:val="clear" w:color="auto" w:fill="FFFFFF"/>
        </w:rPr>
        <w:t xml:space="preserve">Position Statement on the Role of Allied </w:t>
      </w:r>
      <w:r w:rsidR="00437A0C">
        <w:rPr>
          <w:rFonts w:cstheme="minorHAnsi"/>
          <w:color w:val="242424"/>
          <w:sz w:val="28"/>
          <w:szCs w:val="28"/>
          <w:shd w:val="clear" w:color="auto" w:fill="FFFFFF"/>
        </w:rPr>
        <w:t>H</w:t>
      </w:r>
      <w:r w:rsidRPr="00640473">
        <w:rPr>
          <w:rFonts w:cstheme="minorHAnsi"/>
          <w:color w:val="242424"/>
          <w:sz w:val="28"/>
          <w:szCs w:val="28"/>
          <w:shd w:val="clear" w:color="auto" w:fill="FFFFFF"/>
        </w:rPr>
        <w:t xml:space="preserve">ealth </w:t>
      </w:r>
      <w:r w:rsidR="00437A0C">
        <w:rPr>
          <w:rFonts w:cstheme="minorHAnsi"/>
          <w:color w:val="242424"/>
          <w:sz w:val="28"/>
          <w:szCs w:val="28"/>
          <w:shd w:val="clear" w:color="auto" w:fill="FFFFFF"/>
        </w:rPr>
        <w:t>C</w:t>
      </w:r>
      <w:r w:rsidRPr="00640473">
        <w:rPr>
          <w:rFonts w:cstheme="minorHAnsi"/>
          <w:color w:val="242424"/>
          <w:sz w:val="28"/>
          <w:szCs w:val="28"/>
          <w:shd w:val="clear" w:color="auto" w:fill="FFFFFF"/>
        </w:rPr>
        <w:t xml:space="preserve">are </w:t>
      </w:r>
      <w:r w:rsidR="00437A0C">
        <w:rPr>
          <w:rFonts w:cstheme="minorHAnsi"/>
          <w:color w:val="242424"/>
          <w:sz w:val="28"/>
          <w:szCs w:val="28"/>
          <w:shd w:val="clear" w:color="auto" w:fill="FFFFFF"/>
        </w:rPr>
        <w:t>P</w:t>
      </w:r>
      <w:r w:rsidRPr="00640473">
        <w:rPr>
          <w:rFonts w:cstheme="minorHAnsi"/>
          <w:color w:val="242424"/>
          <w:sz w:val="28"/>
          <w:szCs w:val="28"/>
          <w:shd w:val="clear" w:color="auto" w:fill="FFFFFF"/>
        </w:rPr>
        <w:t>rofessionals in the Interventional Radiology Department</w:t>
      </w:r>
      <w:r w:rsidR="00FB5B50">
        <w:rPr>
          <w:rFonts w:cstheme="minorHAnsi"/>
          <w:color w:val="242424"/>
          <w:sz w:val="28"/>
          <w:szCs w:val="28"/>
          <w:shd w:val="clear" w:color="auto" w:fill="FFFFFF"/>
        </w:rPr>
        <w:t>, updated</w:t>
      </w:r>
    </w:p>
    <w:p w14:paraId="3843E1A6" w14:textId="77777777" w:rsidR="00640473" w:rsidRPr="00640473" w:rsidRDefault="00640473" w:rsidP="00640473">
      <w:pPr>
        <w:jc w:val="center"/>
        <w:rPr>
          <w:rFonts w:cstheme="minorHAnsi"/>
          <w:color w:val="242424"/>
          <w:sz w:val="28"/>
          <w:szCs w:val="28"/>
          <w:shd w:val="clear" w:color="auto" w:fill="FFFFFF"/>
        </w:rPr>
      </w:pPr>
    </w:p>
    <w:p w14:paraId="6208379A" w14:textId="77777777" w:rsidR="00D3086B" w:rsidRDefault="00640473" w:rsidP="00640473">
      <w:pPr>
        <w:jc w:val="center"/>
        <w:rPr>
          <w:rFonts w:cstheme="minorHAnsi"/>
          <w:color w:val="242424"/>
          <w:sz w:val="28"/>
          <w:szCs w:val="28"/>
          <w:shd w:val="clear" w:color="auto" w:fill="FFFFFF"/>
        </w:rPr>
      </w:pPr>
      <w:r w:rsidRPr="00640473">
        <w:rPr>
          <w:rFonts w:cstheme="minorHAnsi"/>
          <w:color w:val="242424"/>
          <w:sz w:val="28"/>
          <w:szCs w:val="28"/>
          <w:shd w:val="clear" w:color="auto" w:fill="FFFFFF"/>
        </w:rPr>
        <w:t xml:space="preserve">The British Society </w:t>
      </w:r>
      <w:r>
        <w:rPr>
          <w:rFonts w:cstheme="minorHAnsi"/>
          <w:color w:val="242424"/>
          <w:sz w:val="28"/>
          <w:szCs w:val="28"/>
          <w:shd w:val="clear" w:color="auto" w:fill="FFFFFF"/>
        </w:rPr>
        <w:t>o</w:t>
      </w:r>
      <w:r w:rsidRPr="00640473">
        <w:rPr>
          <w:rFonts w:cstheme="minorHAnsi"/>
          <w:color w:val="242424"/>
          <w:sz w:val="28"/>
          <w:szCs w:val="28"/>
          <w:shd w:val="clear" w:color="auto" w:fill="FFFFFF"/>
        </w:rPr>
        <w:t xml:space="preserve">f Interventional Radiology </w:t>
      </w:r>
      <w:r w:rsidR="00D3086B">
        <w:rPr>
          <w:rFonts w:cstheme="minorHAnsi"/>
          <w:color w:val="242424"/>
          <w:sz w:val="28"/>
          <w:szCs w:val="28"/>
          <w:shd w:val="clear" w:color="auto" w:fill="FFFFFF"/>
        </w:rPr>
        <w:t>(BSIR)</w:t>
      </w:r>
    </w:p>
    <w:p w14:paraId="3BA60E49" w14:textId="4B77C2E7" w:rsidR="00640473" w:rsidRDefault="00FB5B50" w:rsidP="00640473">
      <w:pPr>
        <w:jc w:val="center"/>
        <w:rPr>
          <w:rFonts w:cstheme="minorHAnsi"/>
          <w:color w:val="242424"/>
          <w:sz w:val="28"/>
          <w:szCs w:val="28"/>
          <w:shd w:val="clear" w:color="auto" w:fill="FFFFFF"/>
        </w:rPr>
      </w:pPr>
      <w:r>
        <w:rPr>
          <w:rFonts w:cstheme="minorHAnsi"/>
          <w:color w:val="242424"/>
          <w:sz w:val="28"/>
          <w:szCs w:val="28"/>
          <w:shd w:val="clear" w:color="auto" w:fill="FFFFFF"/>
        </w:rPr>
        <w:t>20</w:t>
      </w:r>
      <w:r w:rsidRPr="00FB5B50">
        <w:rPr>
          <w:rFonts w:cstheme="minorHAnsi"/>
          <w:color w:val="242424"/>
          <w:sz w:val="28"/>
          <w:szCs w:val="28"/>
          <w:shd w:val="clear" w:color="auto" w:fill="FFFFFF"/>
          <w:vertAlign w:val="superscript"/>
        </w:rPr>
        <w:t>th</w:t>
      </w:r>
      <w:r>
        <w:rPr>
          <w:rFonts w:cstheme="minorHAnsi"/>
          <w:color w:val="242424"/>
          <w:sz w:val="28"/>
          <w:szCs w:val="28"/>
          <w:shd w:val="clear" w:color="auto" w:fill="FFFFFF"/>
        </w:rPr>
        <w:t xml:space="preserve"> November 2023</w:t>
      </w:r>
    </w:p>
    <w:p w14:paraId="1C1F1900" w14:textId="77777777" w:rsidR="00640473" w:rsidRPr="00640473" w:rsidRDefault="00640473" w:rsidP="00640473">
      <w:pPr>
        <w:jc w:val="center"/>
        <w:rPr>
          <w:rFonts w:cstheme="minorHAnsi"/>
          <w:color w:val="242424"/>
          <w:sz w:val="28"/>
          <w:szCs w:val="28"/>
          <w:shd w:val="clear" w:color="auto" w:fill="FFFFFF"/>
        </w:rPr>
      </w:pPr>
    </w:p>
    <w:p w14:paraId="6FC6977C" w14:textId="77777777" w:rsidR="00FB5B50" w:rsidRDefault="00FB5B50">
      <w:pPr>
        <w:rPr>
          <w:rFonts w:cstheme="minorHAnsi"/>
          <w:b/>
          <w:bCs/>
          <w:color w:val="242424"/>
          <w:shd w:val="clear" w:color="auto" w:fill="FFFFFF"/>
        </w:rPr>
      </w:pPr>
    </w:p>
    <w:p w14:paraId="2AC82A75" w14:textId="7114AA8F" w:rsidR="00FB5B50" w:rsidRDefault="00FB5B50">
      <w:pPr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>The BSIR executive officers released a statement on the role of allied health care professionals and physician associates (PAs) within interventional radiology on 31</w:t>
      </w:r>
      <w:r w:rsidRPr="00FB5B50">
        <w:rPr>
          <w:rFonts w:cstheme="minorHAnsi"/>
          <w:color w:val="242424"/>
          <w:shd w:val="clear" w:color="auto" w:fill="FFFFFF"/>
          <w:vertAlign w:val="superscript"/>
        </w:rPr>
        <w:t>st</w:t>
      </w:r>
      <w:r>
        <w:rPr>
          <w:rFonts w:cstheme="minorHAnsi"/>
          <w:color w:val="242424"/>
          <w:shd w:val="clear" w:color="auto" w:fill="FFFFFF"/>
        </w:rPr>
        <w:t xml:space="preserve"> October 2023. One of the main concerns of BSIR membership was the lack of regulation and lack of a defined scope of practice for PAs. We presented the results of our membership survey on this topic at the BSIR annual scientific meeting on the 9</w:t>
      </w:r>
      <w:r w:rsidRPr="00FB5B50">
        <w:rPr>
          <w:rFonts w:cstheme="minorHAnsi"/>
          <w:color w:val="242424"/>
          <w:shd w:val="clear" w:color="auto" w:fill="FFFFFF"/>
          <w:vertAlign w:val="superscript"/>
        </w:rPr>
        <w:t>th</w:t>
      </w:r>
      <w:r>
        <w:rPr>
          <w:rFonts w:cstheme="minorHAnsi"/>
          <w:color w:val="242424"/>
          <w:shd w:val="clear" w:color="auto" w:fill="FFFFFF"/>
        </w:rPr>
        <w:t xml:space="preserve"> November and also held a vote of the members who were present on the following question:</w:t>
      </w:r>
    </w:p>
    <w:p w14:paraId="782D2DB2" w14:textId="77777777" w:rsidR="00FB5B50" w:rsidRDefault="00FB5B50">
      <w:pPr>
        <w:rPr>
          <w:rFonts w:cstheme="minorHAnsi"/>
          <w:color w:val="242424"/>
          <w:shd w:val="clear" w:color="auto" w:fill="FFFFFF"/>
        </w:rPr>
      </w:pPr>
    </w:p>
    <w:p w14:paraId="454814C9" w14:textId="7638D2A7" w:rsidR="00FB5B50" w:rsidRDefault="00FB5B50">
      <w:pPr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>‘</w:t>
      </w:r>
      <w:r w:rsidRPr="00FB5B50">
        <w:rPr>
          <w:rFonts w:cstheme="minorHAnsi"/>
          <w:color w:val="242424"/>
          <w:shd w:val="clear" w:color="auto" w:fill="FFFFFF"/>
        </w:rPr>
        <w:t xml:space="preserve">Should the BSIR call for a halt to PA recruitment in IR </w:t>
      </w:r>
      <w:r w:rsidR="00A22902" w:rsidRPr="00FB5B50">
        <w:rPr>
          <w:rFonts w:cstheme="minorHAnsi"/>
          <w:color w:val="242424"/>
          <w:shd w:val="clear" w:color="auto" w:fill="FFFFFF"/>
        </w:rPr>
        <w:t>until a defined scope of practice is introduced and they are formally regulated by a governing body other than the GMC</w:t>
      </w:r>
      <w:r w:rsidRPr="00FB5B50">
        <w:rPr>
          <w:rFonts w:cstheme="minorHAnsi"/>
          <w:color w:val="242424"/>
          <w:shd w:val="clear" w:color="auto" w:fill="FFFFFF"/>
        </w:rPr>
        <w:t>?</w:t>
      </w:r>
      <w:r>
        <w:rPr>
          <w:rFonts w:cstheme="minorHAnsi"/>
          <w:color w:val="242424"/>
          <w:shd w:val="clear" w:color="auto" w:fill="FFFFFF"/>
        </w:rPr>
        <w:t>’</w:t>
      </w:r>
    </w:p>
    <w:p w14:paraId="05BF87DC" w14:textId="77777777" w:rsidR="00FB5B50" w:rsidRDefault="00FB5B50">
      <w:pPr>
        <w:rPr>
          <w:rFonts w:cstheme="minorHAnsi"/>
          <w:color w:val="242424"/>
          <w:shd w:val="clear" w:color="auto" w:fill="FFFFFF"/>
        </w:rPr>
      </w:pPr>
    </w:p>
    <w:p w14:paraId="656355C0" w14:textId="5854B12E" w:rsidR="00FB5B50" w:rsidRDefault="00FB5B50">
      <w:pPr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>The membership voted 112 for and 8 against.</w:t>
      </w:r>
    </w:p>
    <w:p w14:paraId="50AAE683" w14:textId="77777777" w:rsidR="00FB5B50" w:rsidRDefault="00FB5B50">
      <w:pPr>
        <w:rPr>
          <w:rFonts w:cstheme="minorHAnsi"/>
          <w:color w:val="242424"/>
          <w:shd w:val="clear" w:color="auto" w:fill="FFFFFF"/>
        </w:rPr>
      </w:pPr>
    </w:p>
    <w:p w14:paraId="673C2F32" w14:textId="34DC83C9" w:rsidR="00FB5B50" w:rsidRDefault="00A22902">
      <w:pPr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>The BSIR therefor</w:t>
      </w:r>
      <w:r w:rsidR="00C55431">
        <w:rPr>
          <w:rFonts w:cstheme="minorHAnsi"/>
          <w:color w:val="242424"/>
          <w:shd w:val="clear" w:color="auto" w:fill="FFFFFF"/>
        </w:rPr>
        <w:t>e</w:t>
      </w:r>
      <w:r>
        <w:rPr>
          <w:rFonts w:cstheme="minorHAnsi"/>
          <w:color w:val="242424"/>
          <w:shd w:val="clear" w:color="auto" w:fill="FFFFFF"/>
        </w:rPr>
        <w:t xml:space="preserve"> calls for the recruitment of physician associates to be halted </w:t>
      </w:r>
      <w:r w:rsidRPr="00FB5B50">
        <w:rPr>
          <w:rFonts w:cstheme="minorHAnsi"/>
          <w:color w:val="242424"/>
          <w:shd w:val="clear" w:color="auto" w:fill="FFFFFF"/>
        </w:rPr>
        <w:t>until a defined scope of practice is introduced and they are formally regulated by a governing body other than the GMC</w:t>
      </w:r>
      <w:r>
        <w:rPr>
          <w:rFonts w:cstheme="minorHAnsi"/>
          <w:color w:val="242424"/>
          <w:shd w:val="clear" w:color="auto" w:fill="FFFFFF"/>
        </w:rPr>
        <w:t>.</w:t>
      </w:r>
    </w:p>
    <w:p w14:paraId="3DA8F7B8" w14:textId="77777777" w:rsidR="00A22902" w:rsidRDefault="00A22902">
      <w:pPr>
        <w:rPr>
          <w:rFonts w:cstheme="minorHAnsi"/>
          <w:color w:val="242424"/>
          <w:shd w:val="clear" w:color="auto" w:fill="FFFFFF"/>
        </w:rPr>
      </w:pPr>
    </w:p>
    <w:p w14:paraId="69FD1514" w14:textId="2470640F" w:rsidR="00A22902" w:rsidRDefault="00A22902">
      <w:pPr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>Dr Philip Haslam</w:t>
      </w:r>
    </w:p>
    <w:p w14:paraId="5AA25800" w14:textId="60CB7E80" w:rsidR="00A22902" w:rsidRDefault="00A22902">
      <w:pPr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>Immediate Past President BSIR</w:t>
      </w:r>
    </w:p>
    <w:p w14:paraId="0F4D64F2" w14:textId="32A0865D" w:rsidR="00A22902" w:rsidRPr="00FB5B50" w:rsidRDefault="00A22902">
      <w:pPr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>On behalf of the BSIR executive officers.</w:t>
      </w:r>
    </w:p>
    <w:p w14:paraId="26DB6F31" w14:textId="77777777" w:rsidR="00FB5B50" w:rsidRDefault="00FB5B50">
      <w:pPr>
        <w:rPr>
          <w:rFonts w:cstheme="minorHAnsi"/>
          <w:b/>
          <w:bCs/>
          <w:color w:val="242424"/>
          <w:shd w:val="clear" w:color="auto" w:fill="FFFFFF"/>
        </w:rPr>
      </w:pPr>
    </w:p>
    <w:p w14:paraId="43CAC717" w14:textId="77777777" w:rsidR="00FB5B50" w:rsidRDefault="00FB5B50">
      <w:pPr>
        <w:rPr>
          <w:rFonts w:cstheme="minorHAnsi"/>
          <w:b/>
          <w:bCs/>
          <w:color w:val="242424"/>
          <w:shd w:val="clear" w:color="auto" w:fill="FFFFFF"/>
        </w:rPr>
      </w:pPr>
    </w:p>
    <w:p w14:paraId="406F6D1C" w14:textId="77777777" w:rsidR="00FB5B50" w:rsidRDefault="00FB5B50">
      <w:pPr>
        <w:rPr>
          <w:rFonts w:cstheme="minorHAnsi"/>
          <w:b/>
          <w:bCs/>
          <w:color w:val="242424"/>
          <w:shd w:val="clear" w:color="auto" w:fill="FFFFFF"/>
        </w:rPr>
      </w:pPr>
    </w:p>
    <w:p w14:paraId="5724848A" w14:textId="24044B1B" w:rsidR="00E66E89" w:rsidRPr="004E219F" w:rsidRDefault="00E66E89" w:rsidP="00CB197F">
      <w:pPr>
        <w:rPr>
          <w:rFonts w:cstheme="minorHAnsi"/>
        </w:rPr>
      </w:pPr>
    </w:p>
    <w:sectPr w:rsidR="00E66E89" w:rsidRPr="004E2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AAF"/>
    <w:multiLevelType w:val="hybridMultilevel"/>
    <w:tmpl w:val="468270C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AFC"/>
    <w:multiLevelType w:val="multilevel"/>
    <w:tmpl w:val="DE60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31686"/>
    <w:multiLevelType w:val="hybridMultilevel"/>
    <w:tmpl w:val="87AE9F3C"/>
    <w:lvl w:ilvl="0" w:tplc="5A28437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90317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74342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8A360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2A3DD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FC1A5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4ED57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44454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1E31C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7A318F0"/>
    <w:multiLevelType w:val="multilevel"/>
    <w:tmpl w:val="D422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923B5"/>
    <w:multiLevelType w:val="hybridMultilevel"/>
    <w:tmpl w:val="B35A1D7E"/>
    <w:lvl w:ilvl="0" w:tplc="F76C7B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2424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6856"/>
    <w:multiLevelType w:val="hybridMultilevel"/>
    <w:tmpl w:val="787EDC68"/>
    <w:lvl w:ilvl="0" w:tplc="F9B6593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42424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F4964"/>
    <w:multiLevelType w:val="hybridMultilevel"/>
    <w:tmpl w:val="C542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C3959"/>
    <w:multiLevelType w:val="hybridMultilevel"/>
    <w:tmpl w:val="E6E0D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B59B5"/>
    <w:multiLevelType w:val="multilevel"/>
    <w:tmpl w:val="A0B6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52782">
    <w:abstractNumId w:val="5"/>
  </w:num>
  <w:num w:numId="2" w16cid:durableId="28385853">
    <w:abstractNumId w:val="7"/>
  </w:num>
  <w:num w:numId="3" w16cid:durableId="1276786549">
    <w:abstractNumId w:val="0"/>
  </w:num>
  <w:num w:numId="4" w16cid:durableId="1330139143">
    <w:abstractNumId w:val="6"/>
  </w:num>
  <w:num w:numId="5" w16cid:durableId="1215120858">
    <w:abstractNumId w:val="1"/>
  </w:num>
  <w:num w:numId="6" w16cid:durableId="2125297418">
    <w:abstractNumId w:val="8"/>
  </w:num>
  <w:num w:numId="7" w16cid:durableId="1027636889">
    <w:abstractNumId w:val="3"/>
  </w:num>
  <w:num w:numId="8" w16cid:durableId="2085180034">
    <w:abstractNumId w:val="4"/>
  </w:num>
  <w:num w:numId="9" w16cid:durableId="122953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7F"/>
    <w:rsid w:val="00073B78"/>
    <w:rsid w:val="000B60E2"/>
    <w:rsid w:val="000C031F"/>
    <w:rsid w:val="000D0D77"/>
    <w:rsid w:val="000D4703"/>
    <w:rsid w:val="00127C57"/>
    <w:rsid w:val="001D23C7"/>
    <w:rsid w:val="001D6AB1"/>
    <w:rsid w:val="001F1784"/>
    <w:rsid w:val="002159E3"/>
    <w:rsid w:val="00216A95"/>
    <w:rsid w:val="0022575F"/>
    <w:rsid w:val="00237A6A"/>
    <w:rsid w:val="002A294B"/>
    <w:rsid w:val="00305BD6"/>
    <w:rsid w:val="003118E5"/>
    <w:rsid w:val="003E1E44"/>
    <w:rsid w:val="004217CB"/>
    <w:rsid w:val="00437A0C"/>
    <w:rsid w:val="004440A2"/>
    <w:rsid w:val="00486FC5"/>
    <w:rsid w:val="004E219F"/>
    <w:rsid w:val="00500AC4"/>
    <w:rsid w:val="00503790"/>
    <w:rsid w:val="005B0F07"/>
    <w:rsid w:val="005F6741"/>
    <w:rsid w:val="00632FFC"/>
    <w:rsid w:val="00640473"/>
    <w:rsid w:val="006472F8"/>
    <w:rsid w:val="00676FA7"/>
    <w:rsid w:val="007F0B1E"/>
    <w:rsid w:val="00866001"/>
    <w:rsid w:val="009B686F"/>
    <w:rsid w:val="00A22902"/>
    <w:rsid w:val="00A866AC"/>
    <w:rsid w:val="00AA726B"/>
    <w:rsid w:val="00B70945"/>
    <w:rsid w:val="00B8241B"/>
    <w:rsid w:val="00BC442E"/>
    <w:rsid w:val="00BD0B90"/>
    <w:rsid w:val="00BE51CB"/>
    <w:rsid w:val="00C520A5"/>
    <w:rsid w:val="00C55431"/>
    <w:rsid w:val="00C85493"/>
    <w:rsid w:val="00CB197F"/>
    <w:rsid w:val="00D3086B"/>
    <w:rsid w:val="00E537E9"/>
    <w:rsid w:val="00E66E89"/>
    <w:rsid w:val="00EA13DC"/>
    <w:rsid w:val="00F2729A"/>
    <w:rsid w:val="00F62562"/>
    <w:rsid w:val="00F93246"/>
    <w:rsid w:val="00FB5B50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AD23"/>
  <w15:chartTrackingRefBased/>
  <w15:docId w15:val="{D0BA90A1-7913-EE4B-80F6-CAD5BCAB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197F"/>
  </w:style>
  <w:style w:type="paragraph" w:styleId="ListParagraph">
    <w:name w:val="List Paragraph"/>
    <w:basedOn w:val="Normal"/>
    <w:uiPriority w:val="34"/>
    <w:qFormat/>
    <w:rsid w:val="00CB19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7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A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A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A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2562"/>
  </w:style>
  <w:style w:type="paragraph" w:styleId="NormalWeb">
    <w:name w:val="Normal (Web)"/>
    <w:basedOn w:val="Normal"/>
    <w:uiPriority w:val="99"/>
    <w:semiHidden/>
    <w:unhideWhenUsed/>
    <w:rsid w:val="004440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B5B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876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9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166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Hamady</dc:creator>
  <cp:keywords/>
  <dc:description/>
  <cp:lastModifiedBy>Dr Philip haslam</cp:lastModifiedBy>
  <cp:revision>2</cp:revision>
  <dcterms:created xsi:type="dcterms:W3CDTF">2023-11-20T16:59:00Z</dcterms:created>
  <dcterms:modified xsi:type="dcterms:W3CDTF">2023-11-20T16:59:00Z</dcterms:modified>
</cp:coreProperties>
</file>